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A8" w:rsidRPr="003C6EA8" w:rsidRDefault="003C6EA8" w:rsidP="003C6E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C6EA8">
        <w:rPr>
          <w:rFonts w:ascii="Times New Roman" w:hAnsi="Times New Roman" w:cs="Times New Roman"/>
          <w:b/>
          <w:i/>
          <w:sz w:val="24"/>
          <w:szCs w:val="24"/>
        </w:rPr>
        <w:t>Приложение 13</w:t>
      </w:r>
    </w:p>
    <w:p w:rsidR="00E31E07" w:rsidRDefault="00E31E07" w:rsidP="00E63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C6EA8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="00E6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FD">
        <w:rPr>
          <w:rFonts w:ascii="Times New Roman" w:hAnsi="Times New Roman" w:cs="Times New Roman"/>
          <w:b/>
          <w:sz w:val="24"/>
          <w:szCs w:val="24"/>
        </w:rPr>
        <w:t>«</w:t>
      </w:r>
      <w:r w:rsidR="003C6EA8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7180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C6EA8">
        <w:rPr>
          <w:rFonts w:ascii="Times New Roman" w:hAnsi="Times New Roman" w:cs="Times New Roman"/>
          <w:b/>
          <w:sz w:val="24"/>
          <w:szCs w:val="24"/>
        </w:rPr>
        <w:t>10</w:t>
      </w:r>
      <w:r w:rsidR="0097180B">
        <w:rPr>
          <w:rFonts w:ascii="Times New Roman" w:hAnsi="Times New Roman" w:cs="Times New Roman"/>
          <w:b/>
          <w:sz w:val="24"/>
          <w:szCs w:val="24"/>
        </w:rPr>
        <w:t>-</w:t>
      </w:r>
      <w:r w:rsidR="00E63DC9">
        <w:rPr>
          <w:rFonts w:ascii="Times New Roman" w:hAnsi="Times New Roman" w:cs="Times New Roman"/>
          <w:b/>
          <w:sz w:val="24"/>
          <w:szCs w:val="24"/>
        </w:rPr>
        <w:t>11 классов</w:t>
      </w:r>
    </w:p>
    <w:p w:rsidR="00E81363" w:rsidRPr="00760C68" w:rsidRDefault="004108DB" w:rsidP="00E63D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4A3D" w:rsidRPr="0097180B" w:rsidRDefault="00E81363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элективного курса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" для 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108DB" w:rsidRPr="0097180B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</w:t>
      </w:r>
      <w:r w:rsidR="00940C10" w:rsidRPr="009718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>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</w:t>
      </w:r>
      <w:r w:rsidR="00940C10" w:rsidRPr="009718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74CA5" w:rsidRPr="0097180B">
        <w:rPr>
          <w:rFonts w:ascii="Times New Roman" w:eastAsia="Times New Roman" w:hAnsi="Times New Roman" w:cs="Times New Roman"/>
          <w:sz w:val="24"/>
          <w:szCs w:val="24"/>
        </w:rPr>
        <w:t>, рабочей программы по внеурочной деятельности в 7-9 классах «Проектная деятельность учащихся»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858">
        <w:rPr>
          <w:rFonts w:ascii="Times New Roman" w:eastAsia="Times New Roman" w:hAnsi="Times New Roman" w:cs="Times New Roman"/>
          <w:sz w:val="24"/>
          <w:szCs w:val="24"/>
        </w:rPr>
        <w:t>автора Александровой С.Н.</w:t>
      </w:r>
      <w:r w:rsidR="00F74CA5" w:rsidRPr="0097180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947858" w:rsidRPr="0094785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4CA5" w:rsidRPr="0097180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>и образовательной программы школы.</w:t>
      </w:r>
    </w:p>
    <w:p w:rsidR="00BC37E9" w:rsidRPr="0097180B" w:rsidRDefault="00E81363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учебно-исследовательской деятельности и проектной деятельности обучающихся </w:t>
      </w:r>
      <w:r w:rsidR="00BC37E9" w:rsidRPr="0097180B">
        <w:rPr>
          <w:rFonts w:ascii="Times New Roman" w:eastAsia="Times New Roman" w:hAnsi="Times New Roman" w:cs="Times New Roman"/>
          <w:sz w:val="24"/>
          <w:szCs w:val="24"/>
        </w:rPr>
        <w:t>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BC37E9" w:rsidRPr="0097180B" w:rsidRDefault="00BC37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BC37E9" w:rsidRPr="0097180B" w:rsidRDefault="00BC37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системно-</w:t>
      </w:r>
      <w:r w:rsidR="00A0728C" w:rsidRPr="00971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>деятельностного подхода в обучении и организации</w:t>
      </w:r>
      <w:r w:rsidR="00A0728C" w:rsidRPr="0097180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A0728C" w:rsidRPr="0097180B" w:rsidRDefault="00A0728C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Цели учебно- 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A0728C" w:rsidRPr="0097180B" w:rsidRDefault="00A0728C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</w:t>
      </w:r>
      <w:r w:rsidR="004C007F" w:rsidRPr="0097180B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через:</w:t>
      </w:r>
    </w:p>
    <w:p w:rsidR="004C007F" w:rsidRPr="0097180B" w:rsidRDefault="004C007F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</w:t>
      </w:r>
      <w:r w:rsidR="00697DF6" w:rsidRPr="0097180B">
        <w:rPr>
          <w:rFonts w:ascii="Times New Roman" w:eastAsia="Times New Roman" w:hAnsi="Times New Roman" w:cs="Times New Roman"/>
          <w:sz w:val="24"/>
          <w:szCs w:val="24"/>
        </w:rPr>
        <w:t>льных ролей, необходимых для учебно- исследовательской деятельности;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целеустемленность, самосознание и готовность преодолевать трудности;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 ,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>- овладение обучающимися продуктно- ориентированной деятельностью при помощи последовательного освоения: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697DF6" w:rsidRPr="0097180B" w:rsidRDefault="00697DF6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</w:t>
      </w:r>
      <w:r w:rsidR="00733DE9" w:rsidRPr="0097180B">
        <w:rPr>
          <w:rFonts w:ascii="Times New Roman" w:eastAsia="Times New Roman" w:hAnsi="Times New Roman" w:cs="Times New Roman"/>
          <w:sz w:val="24"/>
          <w:szCs w:val="24"/>
        </w:rPr>
        <w:t>конкретного пользователя продукта (результата) проекта или исследования;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метапредметного, научного и полинаучного содержания;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владение приемами и методами учебно- исследовательской и проектной деятельности, творческого поиска решений структурированных и неструтурированных задач;</w:t>
      </w:r>
    </w:p>
    <w:p w:rsidR="00733DE9" w:rsidRPr="0097180B" w:rsidRDefault="00733DE9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</w:t>
      </w:r>
      <w:r w:rsidR="00760C68" w:rsidRPr="00971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C68" w:rsidRPr="0097180B" w:rsidRDefault="00760C68" w:rsidP="00E6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 xml:space="preserve">     Задачи для обучающихся: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Задачи для учителя: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760C68" w:rsidRPr="0097180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0B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C9" w:rsidRPr="00E63DC9" w:rsidRDefault="00E63DC9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имеет как общие, так и специфические черты. К общим характеристикам проектной деятельности следует отнести: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практически значимые цели и задачи проектной и исследовательской деятельности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структуру проектной и исследовательской деятельности, которая включает общие компоненты: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анализ актуальности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целеполагание, формулировка задач, которые следует решить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выбор средств и методов адекватных постановленным целям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планирование, определение последовательности и сроков работ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проведение проектных работ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оформление результатов работ в соответствии с замыслом проекта и целями исследования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компетенцию в выбранной сфере исследования, творческую активность, собранность, аккуратность, целеустремленность, высокую мотивацию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проекта сфере, формирование умения самостоятельно работать и сотрудничать в коллективе.</w:t>
      </w:r>
    </w:p>
    <w:p w:rsidR="00E63DC9" w:rsidRP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>Наряду с общими чертами проектной и исследовательской деятельности существуют и специфические черты. Любой 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Реализацию проектных работ предваряет представление о будущем продукте, планирование процесса создания продукта и реализация этого плана.</w:t>
      </w:r>
    </w:p>
    <w:p w:rsidR="004108DB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sz w:val="24"/>
          <w:szCs w:val="24"/>
        </w:rPr>
        <w:t xml:space="preserve">Курс «Проект» позволяет учащимся познакомиться с проектной деятельность в различных предметах, а также на их стыке. Это не только обеспечивает развитие уже упомянутых выше различных компетенций учащихся, но и помогает в более ранней профориентации и в выявлении у ученика склонности к комплексу естественных наук, который в средней 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 только начинает изучаться. Курс «</w:t>
      </w:r>
      <w:r w:rsidR="00022956">
        <w:rPr>
          <w:rFonts w:ascii="Times New Roman" w:eastAsia="Times New Roman" w:hAnsi="Times New Roman" w:cs="Times New Roman"/>
          <w:sz w:val="24"/>
          <w:szCs w:val="24"/>
        </w:rPr>
        <w:t>Индивидуальный п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 xml:space="preserve">роект» также является важным дополнением к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программе</w:t>
      </w:r>
      <w:r w:rsidRPr="00E63DC9">
        <w:rPr>
          <w:rFonts w:ascii="Times New Roman" w:eastAsia="Times New Roman" w:hAnsi="Times New Roman" w:cs="Times New Roman"/>
          <w:sz w:val="24"/>
          <w:szCs w:val="24"/>
        </w:rPr>
        <w:t>, так как позволяет сразу же использовать приобретенные учениками знания на практике и видеть их значимость  в том числе и в повседневной жизни.</w:t>
      </w:r>
    </w:p>
    <w:p w:rsidR="00E63DC9" w:rsidRDefault="00E63DC9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E07" w:rsidRPr="00E63DC9" w:rsidRDefault="00E31E07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плане ЧОУ «Обнинская свободная школа»</w:t>
      </w:r>
    </w:p>
    <w:p w:rsidR="00E31E07" w:rsidRPr="00E31E07" w:rsidRDefault="00E31E07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Ч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ОУ «Обнинская свободная школа», 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элективный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 курс «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>Индивидуальный п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роект» вводится в </w:t>
      </w:r>
      <w:r w:rsidR="00E63DC9">
        <w:rPr>
          <w:rFonts w:ascii="Times New Roman" w:eastAsia="Times New Roman" w:hAnsi="Times New Roman" w:cs="Times New Roman"/>
          <w:sz w:val="24"/>
          <w:szCs w:val="24"/>
        </w:rPr>
        <w:t>9-11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 xml:space="preserve"> классах. На курс выделяется по 1 часу в неделю, таким образом, курс рассчитан на 35 часов</w:t>
      </w:r>
      <w:r w:rsidR="003C6EA8">
        <w:rPr>
          <w:rFonts w:ascii="Times New Roman" w:eastAsia="Times New Roman" w:hAnsi="Times New Roman" w:cs="Times New Roman"/>
          <w:sz w:val="24"/>
          <w:szCs w:val="24"/>
        </w:rPr>
        <w:t xml:space="preserve"> в 10-м классе, на 34 часа – в 11-м классе</w:t>
      </w:r>
      <w:r w:rsidRPr="00E31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8DB" w:rsidRPr="00E63DC9" w:rsidRDefault="00E31E07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DC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760C68" w:rsidRDefault="00760C68" w:rsidP="00E63DC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4108DB" w:rsidRDefault="004108DB" w:rsidP="00E63DC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результаты: 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5.Искать необходимую информацию в открытом, неструктурированном пространстве с использованием Интернета, ЦОРов и каталогов библиотек.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760C6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8DB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60C68" w:rsidRPr="002705CF" w:rsidRDefault="004108DB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научатся: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760C68" w:rsidRPr="009327ED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760C6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2705CF" w:rsidRPr="004108DB" w:rsidRDefault="004108DB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личностных 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универсальных учебных</w:t>
      </w:r>
      <w:r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действи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-способность к самооценке на основе критериев успешности исследовательской деятельности.</w:t>
      </w:r>
    </w:p>
    <w:p w:rsidR="004108DB" w:rsidRPr="004108DB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регулятивных</w:t>
      </w:r>
      <w:r w:rsidRPr="00291654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универсальных учебных</w:t>
      </w:r>
      <w:r w:rsidR="004108DB"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действи</w:t>
      </w:r>
      <w:r w:rsid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2705CF" w:rsidRPr="004108DB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108DB" w:rsidRPr="004108DB">
        <w:rPr>
          <w:rFonts w:ascii="Times New Roman" w:hAnsi="Times New Roman"/>
          <w:b/>
          <w:i/>
          <w:color w:val="000000"/>
          <w:sz w:val="24"/>
          <w:szCs w:val="24"/>
        </w:rPr>
        <w:t>Развитие познавательных</w:t>
      </w:r>
      <w:r w:rsidRPr="00410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108DB" w:rsidRPr="004108DB">
        <w:rPr>
          <w:rStyle w:val="a6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</w:rPr>
        <w:t>универсальных учебных действий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сравнение, сериацию, классификацию по разным критериям;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2705CF" w:rsidRPr="00291654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2705CF" w:rsidRPr="004108DB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4108DB" w:rsidRPr="004108DB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r w:rsidR="004108DB" w:rsidRPr="00410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коммуникативных</w:t>
      </w:r>
      <w:r w:rsidRPr="00410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108DB" w:rsidRPr="004108DB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универсальных учебных действий</w:t>
      </w:r>
    </w:p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2705CF" w:rsidRPr="0089213E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CF" w:rsidRPr="002705CF" w:rsidRDefault="002705CF" w:rsidP="00E63D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</w:t>
      </w:r>
      <w:r w:rsidR="004108DB">
        <w:rPr>
          <w:rFonts w:ascii="Times New Roman" w:hAnsi="Times New Roman"/>
          <w:b/>
          <w:color w:val="000000"/>
          <w:sz w:val="24"/>
          <w:szCs w:val="24"/>
        </w:rPr>
        <w:t>ержание курса</w:t>
      </w:r>
    </w:p>
    <w:p w:rsidR="002705CF" w:rsidRPr="002705CF" w:rsidRDefault="002705CF" w:rsidP="00E63DC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370F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Введение в проектную деятельность (</w:t>
      </w:r>
      <w:r w:rsidR="005B218D">
        <w:rPr>
          <w:rFonts w:ascii="Times New Roman" w:hAnsi="Times New Roman"/>
          <w:bCs/>
          <w:i/>
          <w:iCs/>
          <w:sz w:val="24"/>
          <w:szCs w:val="24"/>
        </w:rPr>
        <w:t>6 часов</w:t>
      </w:r>
      <w:r>
        <w:rPr>
          <w:rFonts w:ascii="Times New Roman" w:hAnsi="Times New Roman"/>
          <w:bCs/>
          <w:i/>
          <w:iCs/>
          <w:sz w:val="24"/>
          <w:szCs w:val="24"/>
        </w:rPr>
        <w:t>).</w:t>
      </w:r>
    </w:p>
    <w:p w:rsidR="00EB370F" w:rsidRPr="007074D7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EB370F" w:rsidRDefault="00EB370F" w:rsidP="00E63DC9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</w:t>
      </w:r>
      <w:r w:rsidR="005B218D">
        <w:rPr>
          <w:rFonts w:ascii="Times New Roman" w:hAnsi="Times New Roman"/>
          <w:bCs/>
          <w:i/>
          <w:iCs/>
          <w:sz w:val="24"/>
          <w:szCs w:val="24"/>
        </w:rPr>
        <w:t>14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часов).</w:t>
      </w:r>
    </w:p>
    <w:p w:rsidR="00EB370F" w:rsidRDefault="00EB370F" w:rsidP="00E63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F74CA5" w:rsidRPr="00C85E1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C9">
        <w:rPr>
          <w:rFonts w:ascii="Times New Roman" w:hAnsi="Times New Roman"/>
          <w:sz w:val="24"/>
          <w:szCs w:val="24"/>
        </w:rPr>
        <w:t xml:space="preserve">каком-либо объекте, </w:t>
      </w:r>
      <w:r w:rsidRPr="00C85E11">
        <w:rPr>
          <w:rFonts w:ascii="Times New Roman" w:hAnsi="Times New Roman"/>
          <w:sz w:val="24"/>
          <w:szCs w:val="24"/>
        </w:rPr>
        <w:t>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>рованию, анализу и обобщению. 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>ционный проект является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F74CA5" w:rsidRPr="00C85E1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F74CA5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 xml:space="preserve">ивать правила общественного поведения. 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lastRenderedPageBreak/>
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по 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F74CA5" w:rsidRPr="00044561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>ми и межпредметными. Последние имеют большое значение, так как решают проблему формирования метапредметных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F74CA5" w:rsidRPr="00F74CA5" w:rsidRDefault="00F74CA5" w:rsidP="00E63DC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</w:p>
    <w:p w:rsidR="00F74CA5" w:rsidRDefault="00F74CA5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EB370F" w:rsidRPr="00E524EA" w:rsidRDefault="00E524EA" w:rsidP="00E524EA">
      <w:pPr>
        <w:pStyle w:val="a3"/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B218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B370F" w:rsidRPr="00E524EA"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</w:t>
      </w:r>
      <w:r w:rsidR="005B218D">
        <w:rPr>
          <w:rFonts w:ascii="Times New Roman" w:hAnsi="Times New Roman"/>
          <w:bCs/>
          <w:i/>
          <w:iCs/>
          <w:sz w:val="24"/>
          <w:szCs w:val="24"/>
        </w:rPr>
        <w:t>4</w:t>
      </w:r>
      <w:r w:rsidR="00EB370F" w:rsidRPr="00E524EA">
        <w:rPr>
          <w:rFonts w:ascii="Times New Roman" w:hAnsi="Times New Roman"/>
          <w:bCs/>
          <w:i/>
          <w:iCs/>
          <w:sz w:val="24"/>
          <w:szCs w:val="24"/>
        </w:rPr>
        <w:t xml:space="preserve"> часа).</w:t>
      </w:r>
    </w:p>
    <w:p w:rsidR="00EB370F" w:rsidRPr="007074D7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EB370F" w:rsidRPr="00E524EA" w:rsidRDefault="00EB370F" w:rsidP="00E524EA">
      <w:pPr>
        <w:pStyle w:val="a3"/>
        <w:numPr>
          <w:ilvl w:val="0"/>
          <w:numId w:val="4"/>
        </w:numPr>
        <w:spacing w:after="0" w:line="240" w:lineRule="auto"/>
        <w:ind w:hanging="21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524EA">
        <w:rPr>
          <w:rFonts w:ascii="Times New Roman" w:hAnsi="Times New Roman"/>
          <w:bCs/>
          <w:i/>
          <w:iCs/>
          <w:sz w:val="24"/>
          <w:szCs w:val="24"/>
        </w:rPr>
        <w:t>Работа над проектом (</w:t>
      </w:r>
      <w:r w:rsidR="005B218D">
        <w:rPr>
          <w:rFonts w:ascii="Times New Roman" w:hAnsi="Times New Roman"/>
          <w:bCs/>
          <w:i/>
          <w:iCs/>
          <w:sz w:val="24"/>
          <w:szCs w:val="24"/>
        </w:rPr>
        <w:t>33</w:t>
      </w:r>
      <w:r w:rsidRPr="00E524EA">
        <w:rPr>
          <w:rFonts w:ascii="Times New Roman" w:hAnsi="Times New Roman"/>
          <w:bCs/>
          <w:i/>
          <w:iCs/>
          <w:sz w:val="24"/>
          <w:szCs w:val="24"/>
        </w:rPr>
        <w:t xml:space="preserve"> час</w:t>
      </w:r>
      <w:r w:rsidR="005B218D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E524EA">
        <w:rPr>
          <w:rFonts w:ascii="Times New Roman" w:hAnsi="Times New Roman"/>
          <w:bCs/>
          <w:i/>
          <w:iCs/>
          <w:sz w:val="24"/>
          <w:szCs w:val="24"/>
        </w:rPr>
        <w:t>).</w:t>
      </w:r>
    </w:p>
    <w:p w:rsidR="00EB370F" w:rsidRPr="007074D7" w:rsidRDefault="00EB370F" w:rsidP="00E63D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ие плана проектной деятельности; выбор  методов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EB370F" w:rsidRDefault="00EB370F" w:rsidP="00E524EA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 w:rsidR="005B218D">
        <w:rPr>
          <w:rFonts w:ascii="Times New Roman" w:hAnsi="Times New Roman"/>
          <w:bCs/>
          <w:i/>
          <w:iCs/>
          <w:sz w:val="24"/>
          <w:szCs w:val="24"/>
        </w:rPr>
        <w:t>8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EB370F" w:rsidRPr="00550989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370F"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EB370F" w:rsidRPr="00E63DC9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E63DC9">
        <w:rPr>
          <w:rFonts w:ascii="Times New Roman" w:hAnsi="Times New Roman"/>
          <w:sz w:val="24"/>
          <w:szCs w:val="24"/>
          <w:lang w:val="en-US"/>
        </w:rPr>
        <w:t>•</w:t>
      </w:r>
      <w:r w:rsidRPr="00E63DC9">
        <w:rPr>
          <w:rFonts w:ascii="Times New Roman" w:hAnsi="Times New Roman"/>
          <w:sz w:val="24"/>
          <w:szCs w:val="24"/>
          <w:lang w:val="en-US"/>
        </w:rPr>
        <w:tab/>
      </w:r>
      <w:r w:rsidRPr="00550989">
        <w:rPr>
          <w:rFonts w:ascii="Times New Roman" w:hAnsi="Times New Roman"/>
          <w:sz w:val="24"/>
          <w:szCs w:val="24"/>
        </w:rPr>
        <w:t>Работа</w:t>
      </w:r>
      <w:r w:rsidRPr="00E63D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в</w:t>
      </w:r>
      <w:r w:rsidRPr="00E63D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программе</w:t>
      </w:r>
      <w:r w:rsidRPr="00E63D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3DC9">
        <w:rPr>
          <w:rFonts w:ascii="Times New Roman" w:hAnsi="Times New Roman"/>
          <w:sz w:val="24"/>
          <w:szCs w:val="24"/>
          <w:lang w:val="en-US"/>
        </w:rPr>
        <w:t xml:space="preserve"> Microsoft office </w:t>
      </w:r>
      <w:r w:rsidRPr="00E63DC9">
        <w:rPr>
          <w:rFonts w:ascii="Times New Roman" w:hAnsi="Times New Roman"/>
          <w:sz w:val="24"/>
          <w:szCs w:val="24"/>
          <w:lang w:val="en-US"/>
        </w:rPr>
        <w:t>Power Point;</w:t>
      </w:r>
    </w:p>
    <w:p w:rsidR="00EB370F" w:rsidRPr="00E63DC9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r w:rsidR="00E63DC9">
        <w:rPr>
          <w:rFonts w:ascii="Times New Roman" w:hAnsi="Times New Roman"/>
          <w:sz w:val="24"/>
          <w:szCs w:val="24"/>
          <w:lang w:val="en-US"/>
        </w:rPr>
        <w:t>Microsoft</w:t>
      </w:r>
      <w:r w:rsidR="00E63DC9" w:rsidRPr="00E63DC9">
        <w:rPr>
          <w:rFonts w:ascii="Times New Roman" w:hAnsi="Times New Roman"/>
          <w:sz w:val="24"/>
          <w:szCs w:val="24"/>
        </w:rPr>
        <w:t xml:space="preserve"> </w:t>
      </w:r>
      <w:r w:rsidR="00E63DC9">
        <w:rPr>
          <w:rFonts w:ascii="Times New Roman" w:hAnsi="Times New Roman"/>
          <w:sz w:val="24"/>
          <w:szCs w:val="24"/>
          <w:lang w:val="en-US"/>
        </w:rPr>
        <w:t>office</w:t>
      </w:r>
      <w:r w:rsidR="00E63DC9" w:rsidRPr="00E63DC9">
        <w:rPr>
          <w:rFonts w:ascii="Times New Roman" w:hAnsi="Times New Roman"/>
          <w:sz w:val="24"/>
          <w:szCs w:val="24"/>
        </w:rPr>
        <w:t xml:space="preserve"> </w:t>
      </w:r>
      <w:r w:rsidR="00E63DC9">
        <w:rPr>
          <w:rFonts w:ascii="Times New Roman" w:hAnsi="Times New Roman"/>
          <w:sz w:val="24"/>
          <w:szCs w:val="24"/>
          <w:lang w:val="en-US"/>
        </w:rPr>
        <w:t>Exel</w:t>
      </w:r>
    </w:p>
    <w:p w:rsidR="00EB370F" w:rsidRPr="00550989" w:rsidRDefault="00EB370F" w:rsidP="00E63DC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EB370F" w:rsidRPr="00EB370F" w:rsidRDefault="00E63DC9" w:rsidP="00E63DC9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текста в программе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E63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</w:p>
    <w:p w:rsidR="00EB370F" w:rsidRDefault="00EB370F" w:rsidP="00E524EA">
      <w:pPr>
        <w:numPr>
          <w:ilvl w:val="0"/>
          <w:numId w:val="4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5B218D">
        <w:rPr>
          <w:rFonts w:ascii="Times New Roman" w:hAnsi="Times New Roman"/>
          <w:i/>
          <w:iCs/>
          <w:sz w:val="24"/>
          <w:szCs w:val="24"/>
        </w:rPr>
        <w:t>4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EB370F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EB370F" w:rsidRPr="00AE40FD" w:rsidRDefault="00EB370F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E63DC9" w:rsidRPr="00AE40FD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DC9" w:rsidRPr="00AE40FD" w:rsidRDefault="00E63DC9" w:rsidP="00E63DC9">
      <w:pPr>
        <w:jc w:val="both"/>
        <w:rPr>
          <w:rFonts w:ascii="Times New Roman" w:hAnsi="Times New Roman"/>
          <w:sz w:val="24"/>
          <w:szCs w:val="24"/>
        </w:rPr>
      </w:pPr>
      <w:r w:rsidRPr="00AE40FD">
        <w:rPr>
          <w:rFonts w:ascii="Times New Roman" w:hAnsi="Times New Roman"/>
          <w:sz w:val="24"/>
          <w:szCs w:val="24"/>
        </w:rPr>
        <w:br w:type="page"/>
      </w:r>
    </w:p>
    <w:p w:rsidR="00E63DC9" w:rsidRPr="00AE40FD" w:rsidRDefault="00E63DC9" w:rsidP="00E6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70F" w:rsidRDefault="00EB370F" w:rsidP="00E63DC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B370F" w:rsidRDefault="00E31E07" w:rsidP="00E63D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Примерное т</w:t>
      </w:r>
      <w:r w:rsidR="00EB370F" w:rsidRPr="00036C6F">
        <w:rPr>
          <w:rFonts w:ascii="Times New Roman" w:hAnsi="Times New Roman"/>
          <w:b/>
          <w:iCs/>
          <w:sz w:val="24"/>
          <w:szCs w:val="24"/>
        </w:rPr>
        <w:t>ематическое планирова</w:t>
      </w:r>
      <w:r w:rsidR="00036C6F" w:rsidRPr="00036C6F">
        <w:rPr>
          <w:rFonts w:ascii="Times New Roman" w:hAnsi="Times New Roman"/>
          <w:b/>
          <w:iCs/>
          <w:sz w:val="24"/>
          <w:szCs w:val="24"/>
        </w:rPr>
        <w:t xml:space="preserve">ние </w:t>
      </w:r>
      <w:r>
        <w:rPr>
          <w:rFonts w:ascii="Times New Roman" w:hAnsi="Times New Roman"/>
          <w:b/>
          <w:iCs/>
          <w:sz w:val="24"/>
          <w:szCs w:val="24"/>
        </w:rPr>
        <w:t>курса</w:t>
      </w:r>
    </w:p>
    <w:p w:rsidR="00036C6F" w:rsidRPr="00036C6F" w:rsidRDefault="00036C6F" w:rsidP="00E63DC9">
      <w:pPr>
        <w:pStyle w:val="a3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7"/>
        <w:tblW w:w="9711" w:type="dxa"/>
        <w:tblLook w:val="04A0" w:firstRow="1" w:lastRow="0" w:firstColumn="1" w:lastColumn="0" w:noHBand="0" w:noVBand="1"/>
      </w:tblPr>
      <w:tblGrid>
        <w:gridCol w:w="2641"/>
        <w:gridCol w:w="1131"/>
        <w:gridCol w:w="4808"/>
        <w:gridCol w:w="1131"/>
      </w:tblGrid>
      <w:tr w:rsidR="00E63DC9" w:rsidTr="00E63DC9">
        <w:trPr>
          <w:trHeight w:val="794"/>
        </w:trPr>
        <w:tc>
          <w:tcPr>
            <w:tcW w:w="264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808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5B218D" w:rsidTr="00FE515A">
        <w:trPr>
          <w:trHeight w:val="519"/>
        </w:trPr>
        <w:tc>
          <w:tcPr>
            <w:tcW w:w="9711" w:type="dxa"/>
            <w:gridSpan w:val="4"/>
          </w:tcPr>
          <w:p w:rsidR="005B218D" w:rsidRPr="005B218D" w:rsidRDefault="005B218D" w:rsidP="005B21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21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10 </w:t>
            </w:r>
            <w:r w:rsidRPr="005B21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  <w:vMerge w:val="restart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</w:p>
        </w:tc>
        <w:tc>
          <w:tcPr>
            <w:tcW w:w="1131" w:type="dxa"/>
            <w:vMerge w:val="restart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08" w:type="dxa"/>
          </w:tcPr>
          <w:p w:rsidR="00E63DC9" w:rsidRPr="00780559" w:rsidRDefault="00E63DC9" w:rsidP="00E63DC9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и актуальность проекта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Default="00AE40FD" w:rsidP="00AE40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Default="00AE40FD" w:rsidP="00AE40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проектной работы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  <w:vMerge w:val="restart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</w:p>
        </w:tc>
        <w:tc>
          <w:tcPr>
            <w:tcW w:w="1131" w:type="dxa"/>
            <w:vMerge w:val="restart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08" w:type="dxa"/>
          </w:tcPr>
          <w:p w:rsidR="00E63DC9" w:rsidRPr="00A91760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A91760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794"/>
        </w:trPr>
        <w:tc>
          <w:tcPr>
            <w:tcW w:w="2641" w:type="dxa"/>
            <w:vMerge w:val="restart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</w:p>
        </w:tc>
        <w:tc>
          <w:tcPr>
            <w:tcW w:w="1131" w:type="dxa"/>
            <w:vMerge w:val="restart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08" w:type="dxa"/>
          </w:tcPr>
          <w:p w:rsidR="00E63DC9" w:rsidRPr="00B045BA" w:rsidRDefault="00E63DC9" w:rsidP="00E63DC9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  <w:vMerge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1131" w:type="dxa"/>
          </w:tcPr>
          <w:p w:rsidR="00E63DC9" w:rsidRPr="00980DBA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8" w:type="dxa"/>
          </w:tcPr>
          <w:p w:rsidR="00E63DC9" w:rsidRPr="00B045BA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AE40FD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63DC9" w:rsidTr="00E63DC9">
        <w:trPr>
          <w:trHeight w:val="276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100E84" w:rsidRDefault="00E63DC9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131" w:type="dxa"/>
          </w:tcPr>
          <w:p w:rsidR="00E63DC9" w:rsidRP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AE40FD" w:rsidP="00AE40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 и систематизация данных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Exel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E63DC9" w:rsidRDefault="00E63DC9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B218D" w:rsidTr="00E63DC9">
        <w:trPr>
          <w:trHeight w:val="519"/>
        </w:trPr>
        <w:tc>
          <w:tcPr>
            <w:tcW w:w="2641" w:type="dxa"/>
          </w:tcPr>
          <w:p w:rsidR="005B218D" w:rsidRPr="004464D9" w:rsidRDefault="005B218D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131" w:type="dxa"/>
          </w:tcPr>
          <w:p w:rsidR="005B218D" w:rsidRPr="00980DBA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 часов</w:t>
            </w:r>
          </w:p>
        </w:tc>
        <w:tc>
          <w:tcPr>
            <w:tcW w:w="4808" w:type="dxa"/>
          </w:tcPr>
          <w:p w:rsidR="005B218D" w:rsidRDefault="005B218D" w:rsidP="00AE40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:rsid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8D" w:rsidTr="00CC33AF">
        <w:trPr>
          <w:trHeight w:val="535"/>
        </w:trPr>
        <w:tc>
          <w:tcPr>
            <w:tcW w:w="9711" w:type="dxa"/>
            <w:gridSpan w:val="4"/>
          </w:tcPr>
          <w:p w:rsidR="005B218D" w:rsidRDefault="005B218D" w:rsidP="005B21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5B218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B21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E63DC9" w:rsidTr="00E63DC9">
        <w:trPr>
          <w:trHeight w:val="535"/>
        </w:trPr>
        <w:tc>
          <w:tcPr>
            <w:tcW w:w="2641" w:type="dxa"/>
          </w:tcPr>
          <w:p w:rsidR="00E63DC9" w:rsidRPr="004464D9" w:rsidRDefault="005B218D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</w:tc>
        <w:tc>
          <w:tcPr>
            <w:tcW w:w="1131" w:type="dxa"/>
          </w:tcPr>
          <w:p w:rsidR="00E63DC9" w:rsidRPr="00980DBA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08" w:type="dxa"/>
          </w:tcPr>
          <w:p w:rsidR="00E63DC9" w:rsidRPr="00E31E07" w:rsidRDefault="00AE40FD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 и плакатов в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 xml:space="preserve"> программе Power Point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63DC9" w:rsidTr="00E63DC9">
        <w:trPr>
          <w:trHeight w:val="51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F95990" w:rsidRDefault="00AE40FD" w:rsidP="00E63D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E63DC9" w:rsidRPr="00550989">
              <w:rPr>
                <w:rFonts w:ascii="Times New Roman" w:hAnsi="Times New Roman"/>
                <w:sz w:val="24"/>
                <w:szCs w:val="24"/>
              </w:rPr>
              <w:t>таблиц, диаграмм</w:t>
            </w:r>
            <w:r>
              <w:rPr>
                <w:rFonts w:ascii="Times New Roman" w:hAnsi="Times New Roman"/>
                <w:sz w:val="24"/>
                <w:szCs w:val="24"/>
              </w:rPr>
              <w:t>, приложений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E31E07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работы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63DC9" w:rsidTr="00E63DC9">
        <w:trPr>
          <w:trHeight w:val="535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131" w:type="dxa"/>
          </w:tcPr>
          <w:p w:rsidR="00E63DC9" w:rsidRPr="00980DBA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8" w:type="dxa"/>
          </w:tcPr>
          <w:p w:rsidR="00E63DC9" w:rsidRPr="000A1F4C" w:rsidRDefault="00AE40FD" w:rsidP="00AE4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="00E63DC9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63DC9" w:rsidTr="00E63DC9">
        <w:trPr>
          <w:trHeight w:val="25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0A1F4C" w:rsidRDefault="00E63DC9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276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1131" w:type="dxa"/>
          </w:tcPr>
          <w:p w:rsidR="00E63DC9" w:rsidRPr="00980DBA" w:rsidRDefault="005B218D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:rsidR="00E63DC9" w:rsidRPr="00B045BA" w:rsidRDefault="00AE40FD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результатов своей работы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3DC9" w:rsidTr="00E63DC9">
        <w:trPr>
          <w:trHeight w:val="139"/>
        </w:trPr>
        <w:tc>
          <w:tcPr>
            <w:tcW w:w="2641" w:type="dxa"/>
          </w:tcPr>
          <w:p w:rsidR="00E63DC9" w:rsidRPr="004464D9" w:rsidRDefault="00E63DC9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E63DC9" w:rsidRPr="00980DBA" w:rsidRDefault="00E63DC9" w:rsidP="00E63DC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</w:tcPr>
          <w:p w:rsidR="00E63DC9" w:rsidRPr="00B045BA" w:rsidRDefault="00AE40FD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результатов своей работы</w:t>
            </w:r>
          </w:p>
        </w:tc>
        <w:tc>
          <w:tcPr>
            <w:tcW w:w="1131" w:type="dxa"/>
          </w:tcPr>
          <w:p w:rsidR="00E63DC9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B218D" w:rsidTr="00E63DC9">
        <w:trPr>
          <w:trHeight w:val="139"/>
        </w:trPr>
        <w:tc>
          <w:tcPr>
            <w:tcW w:w="2641" w:type="dxa"/>
          </w:tcPr>
          <w:p w:rsidR="005B218D" w:rsidRPr="004464D9" w:rsidRDefault="005B218D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131" w:type="dxa"/>
          </w:tcPr>
          <w:p w:rsidR="005B218D" w:rsidRPr="00980DBA" w:rsidRDefault="005B218D" w:rsidP="005B218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 часов</w:t>
            </w:r>
          </w:p>
        </w:tc>
        <w:tc>
          <w:tcPr>
            <w:tcW w:w="4808" w:type="dxa"/>
          </w:tcPr>
          <w:p w:rsidR="005B218D" w:rsidRDefault="005B218D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5B218D" w:rsidRDefault="005B218D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50A2" w:rsidTr="00E63DC9">
        <w:trPr>
          <w:trHeight w:val="139"/>
        </w:trPr>
        <w:tc>
          <w:tcPr>
            <w:tcW w:w="2641" w:type="dxa"/>
          </w:tcPr>
          <w:p w:rsidR="003050A2" w:rsidRPr="003050A2" w:rsidRDefault="003050A2" w:rsidP="00E63D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1" w:type="dxa"/>
          </w:tcPr>
          <w:p w:rsidR="003050A2" w:rsidRDefault="003050A2" w:rsidP="005B218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 часов</w:t>
            </w:r>
          </w:p>
        </w:tc>
        <w:tc>
          <w:tcPr>
            <w:tcW w:w="4808" w:type="dxa"/>
          </w:tcPr>
          <w:p w:rsidR="003050A2" w:rsidRDefault="003050A2" w:rsidP="00E63D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050A2" w:rsidRDefault="003050A2" w:rsidP="00E63D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05CF" w:rsidRPr="002705CF" w:rsidRDefault="002705CF" w:rsidP="00E63D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C68" w:rsidRDefault="00760C68" w:rsidP="00E63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6B" w:rsidRPr="0097180B" w:rsidRDefault="00503E6B" w:rsidP="009718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3E6B" w:rsidRPr="0097180B" w:rsidSect="00F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1DA"/>
    <w:multiLevelType w:val="hybridMultilevel"/>
    <w:tmpl w:val="2D8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776"/>
    <w:multiLevelType w:val="hybridMultilevel"/>
    <w:tmpl w:val="78365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25AF2"/>
    <w:multiLevelType w:val="hybridMultilevel"/>
    <w:tmpl w:val="747C4ADA"/>
    <w:lvl w:ilvl="0" w:tplc="BF884C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BD763A"/>
    <w:multiLevelType w:val="hybridMultilevel"/>
    <w:tmpl w:val="874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D"/>
    <w:rsid w:val="00022956"/>
    <w:rsid w:val="00036C6F"/>
    <w:rsid w:val="001F739E"/>
    <w:rsid w:val="002705CF"/>
    <w:rsid w:val="003050A2"/>
    <w:rsid w:val="00384900"/>
    <w:rsid w:val="003C6EA8"/>
    <w:rsid w:val="003D4A3D"/>
    <w:rsid w:val="004108DB"/>
    <w:rsid w:val="004C007F"/>
    <w:rsid w:val="00503E6B"/>
    <w:rsid w:val="00514052"/>
    <w:rsid w:val="00532151"/>
    <w:rsid w:val="0053318A"/>
    <w:rsid w:val="005B218D"/>
    <w:rsid w:val="00697DF6"/>
    <w:rsid w:val="006A548D"/>
    <w:rsid w:val="00733DE9"/>
    <w:rsid w:val="00760C68"/>
    <w:rsid w:val="00780559"/>
    <w:rsid w:val="007865CA"/>
    <w:rsid w:val="007C08EF"/>
    <w:rsid w:val="00940C10"/>
    <w:rsid w:val="00946446"/>
    <w:rsid w:val="00947858"/>
    <w:rsid w:val="0097180B"/>
    <w:rsid w:val="00980DBA"/>
    <w:rsid w:val="009B453E"/>
    <w:rsid w:val="00A0728C"/>
    <w:rsid w:val="00A80F7A"/>
    <w:rsid w:val="00A97D22"/>
    <w:rsid w:val="00AE40FD"/>
    <w:rsid w:val="00B21FDE"/>
    <w:rsid w:val="00B26E88"/>
    <w:rsid w:val="00BC37E9"/>
    <w:rsid w:val="00D15A51"/>
    <w:rsid w:val="00E24152"/>
    <w:rsid w:val="00E31E07"/>
    <w:rsid w:val="00E524EA"/>
    <w:rsid w:val="00E63DC9"/>
    <w:rsid w:val="00E81363"/>
    <w:rsid w:val="00EB370F"/>
    <w:rsid w:val="00F74CA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B356B-3754-4B3B-9B1A-C433D93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63"/>
    <w:pPr>
      <w:ind w:left="720"/>
      <w:contextualSpacing/>
    </w:pPr>
  </w:style>
  <w:style w:type="paragraph" w:styleId="a4">
    <w:name w:val="Document Map"/>
    <w:basedOn w:val="a"/>
    <w:link w:val="a5"/>
    <w:semiHidden/>
    <w:rsid w:val="002705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705C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6">
    <w:name w:val="Emphasis"/>
    <w:qFormat/>
    <w:rsid w:val="002705CF"/>
    <w:rPr>
      <w:i/>
      <w:iCs/>
    </w:rPr>
  </w:style>
  <w:style w:type="table" w:styleId="a7">
    <w:name w:val="Table Grid"/>
    <w:basedOn w:val="a1"/>
    <w:uiPriority w:val="59"/>
    <w:rsid w:val="00780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F4BE-FF75-4BC2-8CF3-18C4EFA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2</cp:revision>
  <cp:lastPrinted>2017-09-15T14:32:00Z</cp:lastPrinted>
  <dcterms:created xsi:type="dcterms:W3CDTF">2023-10-11T11:49:00Z</dcterms:created>
  <dcterms:modified xsi:type="dcterms:W3CDTF">2023-10-11T11:49:00Z</dcterms:modified>
</cp:coreProperties>
</file>