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625E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2C107E3A" w14:textId="463CBB0B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40F9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EF125E">
        <w:rPr>
          <w:rFonts w:ascii="Times New Roman" w:hAnsi="Times New Roman"/>
          <w:b/>
          <w:sz w:val="24"/>
          <w:szCs w:val="24"/>
        </w:rPr>
        <w:t>1</w:t>
      </w:r>
      <w:r w:rsidR="00D840F9">
        <w:rPr>
          <w:rFonts w:ascii="Times New Roman" w:hAnsi="Times New Roman"/>
          <w:b/>
          <w:sz w:val="24"/>
          <w:szCs w:val="24"/>
        </w:rPr>
        <w:t>-4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0FC734E4" w14:textId="77777777" w:rsidR="00C92781" w:rsidRPr="009B67A9" w:rsidRDefault="006A2684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4BCAF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1C4EFC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1C4EFC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300765B5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26D5AC51" w14:textId="0109F25D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</w:t>
      </w:r>
      <w:r w:rsidR="009A20CD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 xml:space="preserve">стандарт </w:t>
      </w:r>
      <w:r w:rsidR="009A20C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общего </w:t>
      </w:r>
    </w:p>
    <w:p w14:paraId="6E4077EA" w14:textId="7F415B0A" w:rsidR="001C5678" w:rsidRDefault="009A20CD" w:rsidP="001C5678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C5678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>. Утвержден Приказом Министерства образования и науки РФ от 6 октября 2009г. №373</w:t>
      </w:r>
    </w:p>
    <w:p w14:paraId="4B8CC435" w14:textId="72500CBA" w:rsidR="001B7674" w:rsidRPr="001B7674" w:rsidRDefault="001C5678" w:rsidP="001B7674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1B7674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программа. Окружающий мир. 1-4 класс. УМК Виноградоваой Н.Ф.</w:t>
      </w:r>
    </w:p>
    <w:p w14:paraId="0CC3853C" w14:textId="77777777" w:rsidR="00B86E9B" w:rsidRDefault="00B86E9B" w:rsidP="00B86E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C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УМК «Начальная школа 21 века» по ред. Н.Ф. Виноградовой. Учебник «Окружающий мир» в 2 частях, авт. Н.Ф. Виноградова, изд. </w:t>
      </w:r>
      <w:r w:rsidRPr="00DC0022">
        <w:rPr>
          <w:rFonts w:ascii="Times New Roman" w:hAnsi="Times New Roman"/>
          <w:sz w:val="24"/>
          <w:szCs w:val="24"/>
        </w:rPr>
        <w:t xml:space="preserve">ВЕНТАНА-ГРАФ, корпорация "Российский учебник"  </w:t>
      </w:r>
    </w:p>
    <w:p w14:paraId="43DB1647" w14:textId="063A87BB" w:rsidR="001C5678" w:rsidRDefault="000B0C38" w:rsidP="00B86E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Рабочая </w:t>
      </w:r>
      <w:r w:rsidR="00B86E9B">
        <w:rPr>
          <w:rFonts w:ascii="Times New Roman" w:hAnsi="Times New Roman"/>
          <w:color w:val="00000A"/>
          <w:sz w:val="24"/>
          <w:szCs w:val="24"/>
        </w:rPr>
        <w:t xml:space="preserve">программа по окружающему миру в 2-4 </w:t>
      </w:r>
      <w:r w:rsidR="001C5678">
        <w:rPr>
          <w:rFonts w:ascii="Times New Roman" w:hAnsi="Times New Roman"/>
          <w:color w:val="00000A"/>
          <w:sz w:val="24"/>
          <w:szCs w:val="24"/>
        </w:rPr>
        <w:t>классах рассчитан</w:t>
      </w:r>
      <w:r w:rsidR="00B86E9B">
        <w:rPr>
          <w:rFonts w:ascii="Times New Roman" w:hAnsi="Times New Roman"/>
          <w:color w:val="00000A"/>
          <w:sz w:val="24"/>
          <w:szCs w:val="24"/>
        </w:rPr>
        <w:t>а н</w:t>
      </w:r>
      <w:r w:rsidR="001C4EFC">
        <w:rPr>
          <w:rFonts w:ascii="Times New Roman" w:hAnsi="Times New Roman"/>
          <w:color w:val="00000A"/>
          <w:sz w:val="24"/>
          <w:szCs w:val="24"/>
        </w:rPr>
        <w:t xml:space="preserve">а 204 часа. В том числе в </w:t>
      </w:r>
      <w:r w:rsidR="00EF125E">
        <w:rPr>
          <w:rFonts w:ascii="Times New Roman" w:hAnsi="Times New Roman"/>
          <w:color w:val="00000A"/>
          <w:sz w:val="24"/>
          <w:szCs w:val="24"/>
        </w:rPr>
        <w:t xml:space="preserve">1 классе – 66 часов, во </w:t>
      </w:r>
      <w:r w:rsidR="001C4EFC">
        <w:rPr>
          <w:rFonts w:ascii="Times New Roman" w:hAnsi="Times New Roman"/>
          <w:color w:val="00000A"/>
          <w:sz w:val="24"/>
          <w:szCs w:val="24"/>
        </w:rPr>
        <w:t>2,3,4 класс</w:t>
      </w:r>
      <w:r w:rsidR="00EF125E">
        <w:rPr>
          <w:rFonts w:ascii="Times New Roman" w:hAnsi="Times New Roman"/>
          <w:color w:val="00000A"/>
          <w:sz w:val="24"/>
          <w:szCs w:val="24"/>
        </w:rPr>
        <w:t>ах</w:t>
      </w:r>
      <w:r w:rsidR="006A2684">
        <w:rPr>
          <w:rFonts w:ascii="Times New Roman" w:hAnsi="Times New Roman"/>
          <w:color w:val="00000A"/>
          <w:sz w:val="24"/>
          <w:szCs w:val="24"/>
        </w:rPr>
        <w:t xml:space="preserve"> - </w:t>
      </w:r>
      <w:r w:rsidR="001C4EF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B86E9B">
        <w:rPr>
          <w:rFonts w:ascii="Times New Roman" w:hAnsi="Times New Roman"/>
          <w:color w:val="00000A"/>
          <w:sz w:val="24"/>
          <w:szCs w:val="24"/>
        </w:rPr>
        <w:t xml:space="preserve">по </w:t>
      </w:r>
      <w:r w:rsidR="001C4EFC">
        <w:rPr>
          <w:rFonts w:ascii="Times New Roman" w:hAnsi="Times New Roman"/>
          <w:color w:val="00000A"/>
          <w:sz w:val="24"/>
          <w:szCs w:val="24"/>
        </w:rPr>
        <w:t>68</w:t>
      </w:r>
      <w:r w:rsidR="00B86E9B">
        <w:rPr>
          <w:rFonts w:ascii="Times New Roman" w:hAnsi="Times New Roman"/>
          <w:color w:val="00000A"/>
          <w:sz w:val="24"/>
          <w:szCs w:val="24"/>
        </w:rPr>
        <w:t xml:space="preserve"> часов из расчёта </w:t>
      </w:r>
      <w:bookmarkStart w:id="0" w:name="_GoBack"/>
      <w:bookmarkEnd w:id="0"/>
      <w:r w:rsidR="001C5678">
        <w:rPr>
          <w:rFonts w:ascii="Times New Roman" w:hAnsi="Times New Roman"/>
          <w:color w:val="00000A"/>
          <w:sz w:val="24"/>
          <w:szCs w:val="24"/>
        </w:rPr>
        <w:t>2 учебных часа в недел</w:t>
      </w:r>
      <w:r w:rsidR="00B86E9B">
        <w:rPr>
          <w:rFonts w:ascii="Times New Roman" w:hAnsi="Times New Roman"/>
          <w:sz w:val="24"/>
          <w:szCs w:val="24"/>
        </w:rPr>
        <w:t>ю</w:t>
      </w:r>
      <w:r w:rsidR="001C5678">
        <w:rPr>
          <w:rFonts w:ascii="Times New Roman" w:hAnsi="Times New Roman"/>
          <w:sz w:val="24"/>
          <w:szCs w:val="24"/>
        </w:rPr>
        <w:t>.</w:t>
      </w:r>
    </w:p>
    <w:p w14:paraId="46F28692" w14:textId="77777777"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174A4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6017B"/>
    <w:rsid w:val="000B0C38"/>
    <w:rsid w:val="000D69F8"/>
    <w:rsid w:val="00106FC1"/>
    <w:rsid w:val="00152DA4"/>
    <w:rsid w:val="001B7674"/>
    <w:rsid w:val="001C4EFC"/>
    <w:rsid w:val="001C5678"/>
    <w:rsid w:val="0027548F"/>
    <w:rsid w:val="00354BC4"/>
    <w:rsid w:val="003F0FF4"/>
    <w:rsid w:val="00431616"/>
    <w:rsid w:val="004E2925"/>
    <w:rsid w:val="00681C72"/>
    <w:rsid w:val="006A2684"/>
    <w:rsid w:val="006E35A3"/>
    <w:rsid w:val="00850527"/>
    <w:rsid w:val="008B1B88"/>
    <w:rsid w:val="00986116"/>
    <w:rsid w:val="009A20CD"/>
    <w:rsid w:val="009B67A9"/>
    <w:rsid w:val="00AB0ADD"/>
    <w:rsid w:val="00B521E0"/>
    <w:rsid w:val="00B81C89"/>
    <w:rsid w:val="00B86E9B"/>
    <w:rsid w:val="00C765CB"/>
    <w:rsid w:val="00D05880"/>
    <w:rsid w:val="00D840F9"/>
    <w:rsid w:val="00DC4E08"/>
    <w:rsid w:val="00DC730C"/>
    <w:rsid w:val="00DD0037"/>
    <w:rsid w:val="00EF125E"/>
    <w:rsid w:val="00F03BF0"/>
    <w:rsid w:val="00F04F3E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35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dcterms:created xsi:type="dcterms:W3CDTF">2023-10-12T09:05:00Z</dcterms:created>
  <dcterms:modified xsi:type="dcterms:W3CDTF">2023-10-12T09:15:00Z</dcterms:modified>
</cp:coreProperties>
</file>