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4" w:rsidRDefault="00AD2ED4" w:rsidP="00AD2ED4">
      <w:pPr>
        <w:spacing w:after="0" w:line="408" w:lineRule="auto"/>
        <w:ind w:left="120"/>
        <w:jc w:val="right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Приложение 16.</w:t>
      </w:r>
    </w:p>
    <w:p w:rsidR="00AD2ED4" w:rsidRDefault="00AD2ED4" w:rsidP="00AD2E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учебного предмета </w:t>
      </w:r>
    </w:p>
    <w:p w:rsidR="00AD2ED4" w:rsidRDefault="00AD2ED4" w:rsidP="00AD2E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«Индивидуальный проект»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7523177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24EE" w:rsidRPr="00666727" w:rsidRDefault="009E24E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 w:rsidRPr="00666727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66727" w:rsidRPr="00666727" w:rsidRDefault="009E24E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667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6672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667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7080453" w:history="1">
            <w:r w:rsidR="00666727" w:rsidRPr="00666727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1. Пояснительная записка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_Toc147080453 \h </w:instrTex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727" w:rsidRPr="00666727" w:rsidRDefault="00B96DB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080454" w:history="1">
            <w:r w:rsidR="00666727" w:rsidRPr="00666727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666727" w:rsidRPr="0066672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66727" w:rsidRPr="00666727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Общая характеристика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_Toc147080454 \h </w:instrTex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727" w:rsidRPr="00666727" w:rsidRDefault="00B96DB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080455" w:history="1">
            <w:r w:rsidR="00666727" w:rsidRPr="00666727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666727" w:rsidRPr="0066672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66727" w:rsidRPr="00666727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Планируемые результаты освоения курса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_Toc147080455 \h </w:instrTex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727" w:rsidRPr="00666727" w:rsidRDefault="00B96DB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080456" w:history="1">
            <w:r w:rsidR="00666727" w:rsidRPr="00666727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666727" w:rsidRPr="0066672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66727" w:rsidRPr="00666727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курса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_Toc147080456 \h </w:instrTex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727" w:rsidRPr="00666727" w:rsidRDefault="00B96DB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080457" w:history="1">
            <w:r w:rsidR="00666727" w:rsidRPr="00666727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666727" w:rsidRPr="0066672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66727" w:rsidRPr="00666727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Тематическое планирование курса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_Toc147080457 \h </w:instrTex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6727" w:rsidRPr="00666727" w:rsidRDefault="00B96DB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080458" w:history="1">
            <w:r w:rsidR="00666727" w:rsidRPr="00666727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666727" w:rsidRPr="0066672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66727" w:rsidRPr="00666727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Поурочное планирование курса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_Toc147080458 \h </w:instrTex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66727" w:rsidRPr="006667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24EE" w:rsidRPr="009E24EE" w:rsidRDefault="009E24EE">
          <w:pPr>
            <w:rPr>
              <w:rFonts w:ascii="Times New Roman" w:hAnsi="Times New Roman" w:cs="Times New Roman"/>
              <w:sz w:val="24"/>
              <w:szCs w:val="24"/>
            </w:rPr>
          </w:pPr>
          <w:r w:rsidRPr="0066672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E24EE" w:rsidRDefault="009E24EE" w:rsidP="007B5B28">
      <w:pPr>
        <w:spacing w:after="0"/>
        <w:ind w:left="120"/>
        <w:jc w:val="center"/>
        <w:rPr>
          <w:sz w:val="24"/>
          <w:szCs w:val="24"/>
        </w:rPr>
      </w:pPr>
    </w:p>
    <w:p w:rsidR="009E24EE" w:rsidRDefault="009E24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5B28" w:rsidRPr="007B5B28" w:rsidRDefault="007B5B28" w:rsidP="007B5B28">
      <w:pPr>
        <w:spacing w:after="0"/>
        <w:ind w:left="120"/>
        <w:jc w:val="center"/>
        <w:rPr>
          <w:sz w:val="24"/>
          <w:szCs w:val="24"/>
        </w:rPr>
      </w:pPr>
    </w:p>
    <w:p w:rsidR="007B5B28" w:rsidRPr="007B5B28" w:rsidRDefault="007B5B28">
      <w:pPr>
        <w:rPr>
          <w:rFonts w:ascii="Times New Roman" w:hAnsi="Times New Roman" w:cs="Times New Roman"/>
          <w:b/>
          <w:sz w:val="24"/>
          <w:szCs w:val="24"/>
        </w:rPr>
      </w:pPr>
    </w:p>
    <w:p w:rsidR="00E81363" w:rsidRPr="009E24EE" w:rsidRDefault="007B5B28" w:rsidP="007B5B28">
      <w:pPr>
        <w:pStyle w:val="1"/>
        <w:rPr>
          <w:b/>
          <w:color w:val="auto"/>
          <w:sz w:val="24"/>
          <w:szCs w:val="24"/>
        </w:rPr>
      </w:pPr>
      <w:bookmarkStart w:id="0" w:name="_Toc147080453"/>
      <w:r w:rsidRPr="009E24EE">
        <w:rPr>
          <w:b/>
          <w:color w:val="auto"/>
          <w:sz w:val="24"/>
          <w:szCs w:val="24"/>
        </w:rPr>
        <w:t xml:space="preserve">1. </w:t>
      </w:r>
      <w:r w:rsidR="004108DB" w:rsidRPr="009E24EE">
        <w:rPr>
          <w:b/>
          <w:color w:val="auto"/>
          <w:sz w:val="24"/>
          <w:szCs w:val="24"/>
        </w:rPr>
        <w:t>Пояснительная записка</w:t>
      </w:r>
      <w:bookmarkEnd w:id="0"/>
    </w:p>
    <w:p w:rsidR="003D4A3D" w:rsidRPr="007B5B28" w:rsidRDefault="00E81363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</w:t>
      </w:r>
      <w:r w:rsidR="00AD2ED4">
        <w:rPr>
          <w:rFonts w:ascii="Times New Roman" w:eastAsia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AD2ED4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>" для 10 класса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госу</w:t>
      </w:r>
      <w:r w:rsidR="00D8044A" w:rsidRPr="007B5B28">
        <w:rPr>
          <w:rFonts w:ascii="Times New Roman" w:eastAsia="Times New Roman" w:hAnsi="Times New Roman" w:cs="Times New Roman"/>
          <w:sz w:val="24"/>
          <w:szCs w:val="24"/>
        </w:rPr>
        <w:t>дарственного стандарта среднего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23 ноября 2022 г. № 1014 "Об утверждении федеральной образовательной программы среднего общего образования", образовательной программы</w:t>
      </w:r>
      <w:r w:rsidR="00D8044A" w:rsidRPr="007B5B28">
        <w:rPr>
          <w:rFonts w:ascii="Times New Roman" w:eastAsia="Times New Roman" w:hAnsi="Times New Roman" w:cs="Times New Roman"/>
          <w:sz w:val="24"/>
          <w:szCs w:val="24"/>
        </w:rPr>
        <w:t xml:space="preserve"> ЧОУ «Обнинская свободная школа»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E83" w:rsidRPr="007B5B28" w:rsidRDefault="00AD2ED4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>Освоение программы предмета «Индивидуальный проект» является одним из способов достижения планируемых результатов освоения ФОП СОО, программа разработана на основе требований ФГОС СОО к результатам освоения программы среднего общего образования.</w:t>
      </w:r>
    </w:p>
    <w:p w:rsidR="00765E83" w:rsidRPr="007B5B28" w:rsidRDefault="00E81363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>предмета «Индивидуальны</w:t>
      </w:r>
      <w:r w:rsidR="00AD2ED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 xml:space="preserve"> проект» </w:t>
      </w:r>
      <w:r w:rsidR="00BC37E9" w:rsidRPr="007B5B28">
        <w:rPr>
          <w:rFonts w:ascii="Times New Roman" w:eastAsia="Times New Roman" w:hAnsi="Times New Roman" w:cs="Times New Roman"/>
          <w:sz w:val="24"/>
          <w:szCs w:val="24"/>
        </w:rPr>
        <w:t xml:space="preserve">является средством реализации требований 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>ФОП СОО и ФГОС СОО</w:t>
      </w:r>
      <w:r w:rsidR="00BC37E9" w:rsidRPr="007B5B28">
        <w:rPr>
          <w:rFonts w:ascii="Times New Roman" w:eastAsia="Times New Roman" w:hAnsi="Times New Roman" w:cs="Times New Roman"/>
          <w:sz w:val="24"/>
          <w:szCs w:val="24"/>
        </w:rPr>
        <w:t xml:space="preserve"> к личностным</w:t>
      </w:r>
      <w:r w:rsidR="00A03785" w:rsidRPr="007B5B28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 </w:t>
      </w:r>
      <w:r w:rsidR="00BC37E9" w:rsidRPr="007B5B28">
        <w:rPr>
          <w:rFonts w:ascii="Times New Roman" w:eastAsia="Times New Roman" w:hAnsi="Times New Roman" w:cs="Times New Roman"/>
          <w:sz w:val="24"/>
          <w:szCs w:val="24"/>
        </w:rPr>
        <w:t>освоения осно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 xml:space="preserve">вной образовательной программы. Согласно ФГОС СОО, </w:t>
      </w:r>
      <w:r w:rsidR="00765E83" w:rsidRPr="007B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деятельность обучающихся является </w:t>
      </w:r>
      <w:r w:rsidR="00A03785" w:rsidRPr="007B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765E83" w:rsidRPr="007B5B2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средством совершенствования их универсальных учебных действий</w:t>
      </w:r>
      <w:r w:rsidR="00A03785" w:rsidRPr="007B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средством достижения </w:t>
      </w:r>
      <w:proofErr w:type="spellStart"/>
      <w:r w:rsidR="00A03785" w:rsidRPr="007B5B2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="00A03785" w:rsidRPr="007B5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и реализации комплексного подхода к оценке образовательных достижений</w:t>
      </w:r>
    </w:p>
    <w:p w:rsidR="00BC37E9" w:rsidRPr="007B5B28" w:rsidRDefault="00BC37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</w:t>
      </w:r>
      <w:r w:rsidR="00A03785" w:rsidRPr="007B5B28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формирование </w:t>
      </w:r>
      <w:r w:rsidR="00A03785" w:rsidRPr="007B5B28">
        <w:rPr>
          <w:rFonts w:ascii="Times New Roman" w:eastAsia="Times New Roman" w:hAnsi="Times New Roman" w:cs="Times New Roman"/>
          <w:sz w:val="24"/>
          <w:szCs w:val="24"/>
        </w:rPr>
        <w:t xml:space="preserve">комплекса компетенций, необходимых для выполнения проектных и исследовательских работ. </w:t>
      </w:r>
    </w:p>
    <w:p w:rsidR="00BC37E9" w:rsidRPr="007B5B28" w:rsidRDefault="00BC37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>выполнение требований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Стандарта к </w:t>
      </w:r>
      <w:r w:rsidR="00765E83" w:rsidRPr="007B5B2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7B5B2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и организации</w:t>
      </w:r>
      <w:r w:rsidR="00A0728C" w:rsidRPr="007B5B2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A0728C" w:rsidRPr="007B5B28" w:rsidRDefault="00D8044A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Цели учебно-</w:t>
      </w:r>
      <w:r w:rsidR="00A0728C" w:rsidRPr="007B5B28">
        <w:rPr>
          <w:rFonts w:ascii="Times New Roman" w:eastAsia="Times New Roman" w:hAnsi="Times New Roman" w:cs="Times New Roman"/>
          <w:sz w:val="24"/>
          <w:szCs w:val="24"/>
        </w:rPr>
        <w:t>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A0728C" w:rsidRPr="007B5B28" w:rsidRDefault="00A0728C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proofErr w:type="gramStart"/>
      <w:r w:rsidR="007B5B28" w:rsidRPr="007B5B28">
        <w:rPr>
          <w:rFonts w:ascii="Times New Roman" w:eastAsia="Times New Roman" w:hAnsi="Times New Roman" w:cs="Times New Roman"/>
          <w:i/>
          <w:sz w:val="24"/>
          <w:szCs w:val="24"/>
        </w:rPr>
        <w:t>универсальных учебных действий</w:t>
      </w:r>
      <w:proofErr w:type="gramEnd"/>
      <w:r w:rsidR="007B5B28" w:rsidRPr="007B5B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r w:rsidR="004C007F" w:rsidRPr="007B5B28">
        <w:rPr>
          <w:rFonts w:ascii="Times New Roman" w:eastAsia="Times New Roman" w:hAnsi="Times New Roman" w:cs="Times New Roman"/>
          <w:i/>
          <w:sz w:val="24"/>
          <w:szCs w:val="24"/>
        </w:rPr>
        <w:t xml:space="preserve"> через:</w:t>
      </w:r>
    </w:p>
    <w:p w:rsidR="004C007F" w:rsidRPr="007B5B28" w:rsidRDefault="004C007F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</w:t>
      </w:r>
      <w:r w:rsidR="00697DF6" w:rsidRPr="007B5B28">
        <w:rPr>
          <w:rFonts w:ascii="Times New Roman" w:eastAsia="Times New Roman" w:hAnsi="Times New Roman" w:cs="Times New Roman"/>
          <w:sz w:val="24"/>
          <w:szCs w:val="24"/>
        </w:rPr>
        <w:t>льных ролей, необходимых для учебно- исследовательской деятельности;</w:t>
      </w:r>
    </w:p>
    <w:p w:rsidR="00697DF6" w:rsidRPr="007B5B28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</w:t>
      </w:r>
      <w:proofErr w:type="spellStart"/>
      <w:r w:rsidRPr="007B5B28">
        <w:rPr>
          <w:rFonts w:ascii="Times New Roman" w:eastAsia="Times New Roman" w:hAnsi="Times New Roman" w:cs="Times New Roman"/>
          <w:sz w:val="24"/>
          <w:szCs w:val="24"/>
        </w:rPr>
        <w:t>целеустемленность</w:t>
      </w:r>
      <w:proofErr w:type="spellEnd"/>
      <w:r w:rsidRPr="007B5B28">
        <w:rPr>
          <w:rFonts w:ascii="Times New Roman" w:eastAsia="Times New Roman" w:hAnsi="Times New Roman" w:cs="Times New Roman"/>
          <w:sz w:val="24"/>
          <w:szCs w:val="24"/>
        </w:rPr>
        <w:t>, самосознание и готовность преодолевать трудности;</w:t>
      </w:r>
    </w:p>
    <w:p w:rsidR="00697DF6" w:rsidRPr="007B5B28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</w:t>
      </w:r>
      <w:proofErr w:type="gramStart"/>
      <w:r w:rsidRPr="007B5B28">
        <w:rPr>
          <w:rFonts w:ascii="Times New Roman" w:eastAsia="Times New Roman" w:hAnsi="Times New Roman" w:cs="Times New Roman"/>
          <w:sz w:val="24"/>
          <w:szCs w:val="24"/>
        </w:rPr>
        <w:t>общества ,</w:t>
      </w:r>
      <w:proofErr w:type="gramEnd"/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97DF6" w:rsidRPr="007B5B28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97DF6" w:rsidRPr="007B5B28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обучающимися </w:t>
      </w:r>
      <w:r w:rsidR="00A03785" w:rsidRPr="007B5B28">
        <w:rPr>
          <w:rFonts w:ascii="Times New Roman" w:eastAsia="Times New Roman" w:hAnsi="Times New Roman" w:cs="Times New Roman"/>
          <w:i/>
          <w:sz w:val="24"/>
          <w:szCs w:val="24"/>
        </w:rPr>
        <w:t>проектной</w:t>
      </w: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 xml:space="preserve"> деятельностью при помощи последовательного освоения:</w:t>
      </w:r>
    </w:p>
    <w:p w:rsidR="00697DF6" w:rsidRPr="007B5B28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697DF6" w:rsidRPr="007B5B28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</w:t>
      </w:r>
      <w:r w:rsidR="00733DE9" w:rsidRPr="007B5B28">
        <w:rPr>
          <w:rFonts w:ascii="Times New Roman" w:eastAsia="Times New Roman" w:hAnsi="Times New Roman" w:cs="Times New Roman"/>
          <w:sz w:val="24"/>
          <w:szCs w:val="24"/>
        </w:rPr>
        <w:t>конкретного пользователя продукта (результата) проекта или исследования;</w:t>
      </w:r>
    </w:p>
    <w:p w:rsidR="00733DE9" w:rsidRPr="007B5B28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733DE9" w:rsidRPr="007B5B28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733DE9" w:rsidRPr="007B5B28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</w:t>
      </w:r>
      <w:proofErr w:type="spellStart"/>
      <w:r w:rsidRPr="007B5B28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, научного и </w:t>
      </w:r>
      <w:proofErr w:type="spellStart"/>
      <w:r w:rsidRPr="007B5B28">
        <w:rPr>
          <w:rFonts w:ascii="Times New Roman" w:eastAsia="Times New Roman" w:hAnsi="Times New Roman" w:cs="Times New Roman"/>
          <w:sz w:val="24"/>
          <w:szCs w:val="24"/>
        </w:rPr>
        <w:t>полинаучного</w:t>
      </w:r>
      <w:proofErr w:type="spellEnd"/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733DE9" w:rsidRPr="007B5B28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учебно- исследовательской и проектной деятельности, творческого поиска </w:t>
      </w:r>
      <w:proofErr w:type="gramStart"/>
      <w:r w:rsidRPr="007B5B28">
        <w:rPr>
          <w:rFonts w:ascii="Times New Roman" w:eastAsia="Times New Roman" w:hAnsi="Times New Roman" w:cs="Times New Roman"/>
          <w:sz w:val="24"/>
          <w:szCs w:val="24"/>
        </w:rPr>
        <w:t>решений</w:t>
      </w:r>
      <w:proofErr w:type="gramEnd"/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структурированных и </w:t>
      </w:r>
      <w:proofErr w:type="spellStart"/>
      <w:r w:rsidRPr="007B5B28">
        <w:rPr>
          <w:rFonts w:ascii="Times New Roman" w:eastAsia="Times New Roman" w:hAnsi="Times New Roman" w:cs="Times New Roman"/>
          <w:sz w:val="24"/>
          <w:szCs w:val="24"/>
        </w:rPr>
        <w:t>неструтурированных</w:t>
      </w:r>
      <w:proofErr w:type="spellEnd"/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733DE9" w:rsidRPr="007B5B28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- общение и сотрудничество обучающихся с группами одноклассников, учителей, специалистов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</w:t>
      </w:r>
      <w:r w:rsidR="00760C68" w:rsidRPr="007B5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68" w:rsidRPr="007B5B28" w:rsidRDefault="00760C68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Задачи для обучающихся:</w:t>
      </w:r>
    </w:p>
    <w:p w:rsidR="00760C68" w:rsidRPr="007B5B28" w:rsidRDefault="00760C68" w:rsidP="00A037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обучиться целеполаганию, планированию, контролю;</w:t>
      </w:r>
    </w:p>
    <w:p w:rsidR="00760C68" w:rsidRPr="007B5B28" w:rsidRDefault="00760C68" w:rsidP="00A037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760C68" w:rsidRPr="007B5B28" w:rsidRDefault="00760C68" w:rsidP="00A037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обучиться методам творческого решения проектных задач.</w:t>
      </w:r>
    </w:p>
    <w:p w:rsidR="00A03785" w:rsidRPr="007B5B28" w:rsidRDefault="00A03785" w:rsidP="00A037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Овладеть навыками презентации результатов своей работы</w:t>
      </w:r>
    </w:p>
    <w:p w:rsidR="00A03785" w:rsidRPr="007B5B28" w:rsidRDefault="00A03785" w:rsidP="00A037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Овладеть навыками рефлексии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Задачи для учителя: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создавать условия для проектной деятельности;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создавать комфортную обстановку;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научить ставить проблему и цели;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обучать приёмам и методам проектной деятельности;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научить работать с информацией;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ориентировать обучающихся на результат проекта;</w:t>
      </w:r>
    </w:p>
    <w:p w:rsidR="00A03785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неформально снижать агрессию и конфликтность участников;</w:t>
      </w:r>
    </w:p>
    <w:p w:rsidR="00760C68" w:rsidRPr="007B5B28" w:rsidRDefault="00760C68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помогать в организации обсуждений результатов этапа.</w:t>
      </w:r>
    </w:p>
    <w:p w:rsidR="00A03785" w:rsidRPr="007B5B28" w:rsidRDefault="00A03785" w:rsidP="00A037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Учитывать индивидуальные и возрастные особенности учащихся.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C9" w:rsidRPr="007B5B28" w:rsidRDefault="00E63DC9" w:rsidP="007B5B28">
      <w:pPr>
        <w:pStyle w:val="1"/>
        <w:numPr>
          <w:ilvl w:val="0"/>
          <w:numId w:val="17"/>
        </w:numPr>
        <w:rPr>
          <w:rFonts w:eastAsia="Times New Roman"/>
          <w:b/>
          <w:color w:val="auto"/>
          <w:sz w:val="24"/>
          <w:szCs w:val="24"/>
        </w:rPr>
      </w:pPr>
      <w:bookmarkStart w:id="1" w:name="_Toc147080454"/>
      <w:r w:rsidRPr="007B5B28">
        <w:rPr>
          <w:rFonts w:eastAsia="Times New Roman"/>
          <w:b/>
          <w:color w:val="auto"/>
          <w:sz w:val="24"/>
          <w:szCs w:val="24"/>
        </w:rPr>
        <w:t>Общая характеристика</w:t>
      </w:r>
      <w:bookmarkEnd w:id="1"/>
    </w:p>
    <w:p w:rsidR="00E63DC9" w:rsidRPr="007B5B28" w:rsidRDefault="00AD2ED4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имеет как общие, так и специфические черты. К общим характеристикам проектной деятельности следует отнести: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03785" w:rsidRPr="007B5B2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рактически значимые цели и задачи проектной и исследовательской деятельности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03785" w:rsidRPr="007B5B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труктуру проектной и исследовательской деятельности, которая включает общие компоненты: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1)анализ актуальности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2)целеполагание, формулировка задач, которые следует решить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3)выбор средств и методов адекватных постановленным целям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4)планирование, определение последовательности и сроков работ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5)проведение проектных работ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6)оформление результатов работ в соответствии с замыслом проекта и целями исследования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7)представление результатов</w:t>
      </w:r>
    </w:p>
    <w:p w:rsidR="00E63DC9" w:rsidRPr="007B5B28" w:rsidRDefault="000C0A92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t>омпетенцию в выбранной сфере исследования, творческую активность, собранность, аккуратность, целеустремленность, высокую мотивацию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проекта сфере, формирование умения самостоятельно работать и сотрудничать в коллективе.</w:t>
      </w:r>
    </w:p>
    <w:p w:rsidR="00E63DC9" w:rsidRPr="007B5B28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Наряду с общими чертами проектной и исследовательской деятельности существуют и специфические черты. Любой 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Реализацию проектных работ предваряет представление о будущем продукте, планирование процесса создания продукта и реализация этого плана.</w:t>
      </w:r>
    </w:p>
    <w:p w:rsidR="00E31E07" w:rsidRPr="007B5B28" w:rsidRDefault="000C0A92" w:rsidP="007B5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Предмет «Индивидуальный проект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t xml:space="preserve">» позволяет учащимся познакомиться с проектной деятельность в различных предметах, а также на их стыке. Это не только обеспечивает 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уже упомянутых выше различных компетенций учащихся, но и помогает 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профориентации. Предмет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важным 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t xml:space="preserve"> основной программе, так как позволяет сразу же использовать приобретенные учениками знания на практике и видеть их значи</w:t>
      </w:r>
      <w:r w:rsidR="009E24EE">
        <w:rPr>
          <w:rFonts w:ascii="Times New Roman" w:eastAsia="Times New Roman" w:hAnsi="Times New Roman" w:cs="Times New Roman"/>
          <w:sz w:val="24"/>
          <w:szCs w:val="24"/>
        </w:rPr>
        <w:t>мость</w:t>
      </w:r>
      <w:r w:rsidR="00E63DC9" w:rsidRPr="007B5B28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жизни.</w:t>
      </w:r>
    </w:p>
    <w:p w:rsidR="00E31E07" w:rsidRPr="007B5B28" w:rsidRDefault="00E31E07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ЧО</w:t>
      </w:r>
      <w:r w:rsidR="009E24EE">
        <w:rPr>
          <w:rFonts w:ascii="Times New Roman" w:eastAsia="Times New Roman" w:hAnsi="Times New Roman" w:cs="Times New Roman"/>
          <w:sz w:val="24"/>
          <w:szCs w:val="24"/>
        </w:rPr>
        <w:t xml:space="preserve">У «Обнинская свободная школа», 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="007B5B28">
        <w:rPr>
          <w:rFonts w:ascii="Times New Roman" w:eastAsia="Times New Roman" w:hAnsi="Times New Roman" w:cs="Times New Roman"/>
          <w:sz w:val="24"/>
          <w:szCs w:val="24"/>
        </w:rPr>
        <w:t>Индивидуальный п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роект» вводится в </w:t>
      </w:r>
      <w:r w:rsidR="000C0A92" w:rsidRPr="007B5B28">
        <w:rPr>
          <w:rFonts w:ascii="Times New Roman" w:eastAsia="Times New Roman" w:hAnsi="Times New Roman" w:cs="Times New Roman"/>
          <w:sz w:val="24"/>
          <w:szCs w:val="24"/>
        </w:rPr>
        <w:t>10 классе</w:t>
      </w:r>
      <w:r w:rsidRPr="007B5B28">
        <w:rPr>
          <w:rFonts w:ascii="Times New Roman" w:eastAsia="Times New Roman" w:hAnsi="Times New Roman" w:cs="Times New Roman"/>
          <w:sz w:val="24"/>
          <w:szCs w:val="24"/>
        </w:rPr>
        <w:t>. На курс выделяется по 1 часу в неделю, таким образом, курс рассчитан на 35 часов.</w:t>
      </w:r>
    </w:p>
    <w:p w:rsidR="004108DB" w:rsidRPr="007B5B28" w:rsidRDefault="00E31E07" w:rsidP="007B5B28">
      <w:pPr>
        <w:pStyle w:val="1"/>
        <w:numPr>
          <w:ilvl w:val="0"/>
          <w:numId w:val="17"/>
        </w:numPr>
        <w:rPr>
          <w:rFonts w:eastAsia="Times New Roman"/>
          <w:b/>
          <w:color w:val="auto"/>
          <w:sz w:val="24"/>
          <w:szCs w:val="24"/>
        </w:rPr>
      </w:pPr>
      <w:bookmarkStart w:id="2" w:name="_Toc147080455"/>
      <w:r w:rsidRPr="007B5B28">
        <w:rPr>
          <w:rFonts w:eastAsia="Times New Roman"/>
          <w:b/>
          <w:color w:val="auto"/>
          <w:sz w:val="24"/>
          <w:szCs w:val="24"/>
        </w:rPr>
        <w:t>Планируемые результаты освоения курса</w:t>
      </w:r>
      <w:bookmarkEnd w:id="2"/>
    </w:p>
    <w:p w:rsidR="00760C68" w:rsidRPr="007B5B28" w:rsidRDefault="00760C68" w:rsidP="00E63DC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Итогами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4108DB" w:rsidRPr="007B5B28" w:rsidRDefault="004108DB" w:rsidP="00E63DC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результаты: 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7B5B28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10.Уметь представлять продукт проектной деятельности. </w:t>
      </w:r>
    </w:p>
    <w:p w:rsidR="004108DB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60C68" w:rsidRPr="007B5B28" w:rsidRDefault="004108DB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научатся: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2705CF" w:rsidRPr="007B5B28" w:rsidRDefault="004108DB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>Развитие личностных универсальных учебных действий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-положительное отношение к исследовательской деятельности;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-интерес к новому содержанию и новым способам познания;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4108DB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B5B28">
        <w:rPr>
          <w:rFonts w:ascii="Times New Roman" w:hAnsi="Times New Roman"/>
          <w:sz w:val="24"/>
          <w:szCs w:val="24"/>
        </w:rPr>
        <w:t xml:space="preserve">     </w:t>
      </w:r>
      <w:r w:rsidR="004108DB" w:rsidRPr="007B5B2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>Развитие регулятивных</w:t>
      </w:r>
      <w:r w:rsidRPr="007B5B2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08DB" w:rsidRPr="007B5B2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-принимать и сохранять учебную задачу;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-учитывать выделенные учителем ориентиры действия;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-планировать свои действия;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-осуществлять итоговый и пошаговый контроль;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-адекватно воспринимать оценку учителя;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-различать способ и результат действия;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-оценивать свои действия на уровне ретро-оценки;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-выполнять учебные действия в материале, речи, в уме.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hAnsi="Times New Roman"/>
          <w:b/>
          <w:sz w:val="24"/>
          <w:szCs w:val="24"/>
        </w:rPr>
        <w:t xml:space="preserve">    </w:t>
      </w:r>
      <w:r w:rsidR="004108DB" w:rsidRPr="007B5B28">
        <w:rPr>
          <w:rFonts w:ascii="Times New Roman" w:hAnsi="Times New Roman"/>
          <w:b/>
          <w:i/>
          <w:sz w:val="24"/>
          <w:szCs w:val="24"/>
        </w:rPr>
        <w:t>Развитие познавательных</w:t>
      </w:r>
      <w:r w:rsidRPr="007B5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108DB" w:rsidRPr="007B5B28">
        <w:rPr>
          <w:rStyle w:val="a6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универсальных учебных действий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-высказываться в устной и письменной формах;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-владеть основами смыслового чтения текста;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-анализировать объекты, выделять главное;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-осуществлять синтез (целое из частей);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 xml:space="preserve">-проводить сравнение, </w:t>
      </w:r>
      <w:proofErr w:type="spellStart"/>
      <w:r w:rsidRPr="007B5B28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7B5B28">
        <w:rPr>
          <w:rFonts w:ascii="Times New Roman" w:eastAsia="Times New Roman" w:hAnsi="Times New Roman" w:cs="Times New Roman"/>
          <w:sz w:val="24"/>
          <w:szCs w:val="24"/>
        </w:rPr>
        <w:t>, классификацию по разным критериям;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-строить рассуждения об объекте;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-обобщать (выделять класс объектов по какому-либо признаку);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-подводить под понятие;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-устанавливать аналогии;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B28">
        <w:rPr>
          <w:rFonts w:ascii="Times New Roman" w:hAnsi="Times New Roman"/>
          <w:b/>
          <w:sz w:val="24"/>
          <w:szCs w:val="24"/>
        </w:rPr>
        <w:t xml:space="preserve">     </w:t>
      </w:r>
      <w:r w:rsidR="004108DB" w:rsidRPr="007B5B28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="004108DB" w:rsidRPr="007B5B28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коммуникативных</w:t>
      </w:r>
      <w:r w:rsidRPr="007B5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8DB" w:rsidRPr="007B5B2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-допускать существование различных точек зрения;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-учитывать разные мнения, стремиться к координации;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-формулировать собственное мнение и позицию;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-договариваться, приходить к общему решению;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-соблюдать корректность в высказываниях;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-задавать вопросы по существу;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-использовать речь для регуляции своего действия;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-контролировать действия партнера;</w:t>
      </w:r>
    </w:p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eastAsia="Times New Roman" w:hAnsi="Times New Roman" w:cs="Times New Roman"/>
          <w:sz w:val="24"/>
          <w:szCs w:val="24"/>
        </w:rPr>
        <w:t>-владеть монологической и диалогической формами речи.</w:t>
      </w:r>
    </w:p>
    <w:p w:rsidR="007B5B28" w:rsidRPr="007B5B28" w:rsidRDefault="007B5B28">
      <w:pPr>
        <w:rPr>
          <w:rFonts w:ascii="Times New Roman" w:hAnsi="Times New Roman"/>
          <w:b/>
          <w:sz w:val="24"/>
          <w:szCs w:val="24"/>
        </w:rPr>
      </w:pPr>
    </w:p>
    <w:p w:rsidR="002705CF" w:rsidRPr="007B5B28" w:rsidRDefault="002705CF" w:rsidP="007B5B28">
      <w:pPr>
        <w:pStyle w:val="1"/>
        <w:numPr>
          <w:ilvl w:val="0"/>
          <w:numId w:val="17"/>
        </w:numPr>
        <w:rPr>
          <w:b/>
          <w:color w:val="auto"/>
          <w:sz w:val="24"/>
          <w:szCs w:val="24"/>
        </w:rPr>
      </w:pPr>
      <w:bookmarkStart w:id="3" w:name="_Toc147080456"/>
      <w:r w:rsidRPr="007B5B28">
        <w:rPr>
          <w:b/>
          <w:color w:val="auto"/>
          <w:sz w:val="24"/>
          <w:szCs w:val="24"/>
        </w:rPr>
        <w:t>Сод</w:t>
      </w:r>
      <w:r w:rsidR="004108DB" w:rsidRPr="007B5B28">
        <w:rPr>
          <w:b/>
          <w:color w:val="auto"/>
          <w:sz w:val="24"/>
          <w:szCs w:val="24"/>
        </w:rPr>
        <w:t>ержание курса</w:t>
      </w:r>
      <w:bookmarkEnd w:id="3"/>
    </w:p>
    <w:p w:rsidR="002705CF" w:rsidRPr="007B5B28" w:rsidRDefault="002705CF" w:rsidP="00E63DC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B370F" w:rsidRPr="007B5B28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B5B28">
        <w:rPr>
          <w:rFonts w:ascii="Times New Roman" w:hAnsi="Times New Roman"/>
          <w:bCs/>
          <w:i/>
          <w:iCs/>
          <w:sz w:val="24"/>
          <w:szCs w:val="24"/>
        </w:rPr>
        <w:t>Введение в проектную деятельность (3 часа).</w:t>
      </w:r>
    </w:p>
    <w:p w:rsidR="00EB370F" w:rsidRPr="007B5B28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 xml:space="preserve"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</w:t>
      </w:r>
      <w:r w:rsidRPr="007B5B28">
        <w:rPr>
          <w:rFonts w:ascii="Times New Roman" w:hAnsi="Times New Roman"/>
          <w:sz w:val="24"/>
          <w:szCs w:val="24"/>
        </w:rPr>
        <w:lastRenderedPageBreak/>
        <w:t>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EB370F" w:rsidRPr="007B5B28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B5B28"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(7 часов).</w:t>
      </w:r>
    </w:p>
    <w:p w:rsidR="00EB370F" w:rsidRPr="007B5B28" w:rsidRDefault="00EB370F" w:rsidP="00E63D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5B28"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5B28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 xml:space="preserve">Этот тип проектов направлен на работу с информацией о </w:t>
      </w:r>
      <w:r w:rsidR="00E63DC9" w:rsidRPr="007B5B28">
        <w:rPr>
          <w:rFonts w:ascii="Times New Roman" w:hAnsi="Times New Roman"/>
          <w:sz w:val="24"/>
          <w:szCs w:val="24"/>
        </w:rPr>
        <w:t xml:space="preserve">каком-либо объекте, </w:t>
      </w:r>
      <w:r w:rsidRPr="007B5B28">
        <w:rPr>
          <w:rFonts w:ascii="Times New Roman" w:hAnsi="Times New Roman"/>
          <w:sz w:val="24"/>
          <w:szCs w:val="24"/>
        </w:rPr>
        <w:t>явлении для обучения участников про</w:t>
      </w:r>
      <w:r w:rsidRPr="007B5B28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7B5B28">
        <w:rPr>
          <w:rFonts w:ascii="Times New Roman" w:hAnsi="Times New Roman"/>
          <w:sz w:val="24"/>
          <w:szCs w:val="24"/>
        </w:rPr>
        <w:softHyphen/>
        <w:t>рованию, анализу и обобщению. Исходя из этого информа</w:t>
      </w:r>
      <w:r w:rsidRPr="007B5B28">
        <w:rPr>
          <w:rFonts w:ascii="Times New Roman" w:hAnsi="Times New Roman"/>
          <w:sz w:val="24"/>
          <w:szCs w:val="24"/>
        </w:rPr>
        <w:softHyphen/>
        <w:t>ционный проект является наиболее оптимальным вариантом для обучения азам проектной деятельности.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Проектные работы могут быть представлены в виде дай</w:t>
      </w:r>
      <w:r w:rsidRPr="007B5B28">
        <w:rPr>
          <w:rFonts w:ascii="Times New Roman" w:hAnsi="Times New Roman"/>
          <w:sz w:val="24"/>
          <w:szCs w:val="24"/>
        </w:rPr>
        <w:softHyphen/>
        <w:t>джестов, электронных и бумажных справочников, энци</w:t>
      </w:r>
      <w:r w:rsidRPr="007B5B28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 учреждения, каталогов с приложением карт, схем, фотогра</w:t>
      </w:r>
      <w:r w:rsidRPr="007B5B28">
        <w:rPr>
          <w:rFonts w:ascii="Times New Roman" w:hAnsi="Times New Roman"/>
          <w:sz w:val="24"/>
          <w:szCs w:val="24"/>
        </w:rPr>
        <w:softHyphen/>
        <w:t>фий.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5B28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7B5B28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7B5B28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7B5B28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7B5B28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7B5B28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обстоятельств в пространство игры, особенности её построения, организации правил, назначение элементов, различных видов игр и их возможности для развития и обучения человека.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5B28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7B5B28">
        <w:rPr>
          <w:rFonts w:ascii="Times New Roman" w:hAnsi="Times New Roman"/>
          <w:sz w:val="24"/>
          <w:szCs w:val="24"/>
        </w:rPr>
        <w:softHyphen/>
        <w:t>ные или деловые отношения, осложняемые гипотетическими игровыми ситуациями. В ролевых проектах структура толь</w:t>
      </w:r>
      <w:r w:rsidRPr="007B5B28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7B5B28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 литературные персонажи или выдуманные герои. Результаты этих проектов намечаются в начале выполнения, но оконча</w:t>
      </w:r>
      <w:r w:rsidRPr="007B5B28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7B5B28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5B28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7B5B28">
        <w:rPr>
          <w:rFonts w:ascii="Times New Roman" w:hAnsi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5B28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7B5B28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 учащимся выбирать линию поведения в отношении соци</w:t>
      </w:r>
      <w:r w:rsidRPr="007B5B28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 способствует формированию социального опыта, основных социальных ролей, соответствующих возрасту, помогает осва</w:t>
      </w:r>
      <w:r w:rsidRPr="007B5B28">
        <w:rPr>
          <w:rFonts w:ascii="Times New Roman" w:hAnsi="Times New Roman"/>
          <w:sz w:val="24"/>
          <w:szCs w:val="24"/>
        </w:rPr>
        <w:softHyphen/>
        <w:t xml:space="preserve">ивать правила общественного поведения. 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5B28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7B5B28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7B5B28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7B5B28">
        <w:rPr>
          <w:rFonts w:ascii="Times New Roman" w:hAnsi="Times New Roman"/>
          <w:sz w:val="24"/>
          <w:szCs w:val="24"/>
        </w:rPr>
        <w:softHyphen/>
        <w:t xml:space="preserve">ных для научного исследования, а именно: выбор области исследования, определение проблемы, составление плана и графика работы, изучение </w:t>
      </w:r>
      <w:r w:rsidRPr="007B5B28">
        <w:rPr>
          <w:rFonts w:ascii="Times New Roman" w:hAnsi="Times New Roman"/>
          <w:sz w:val="24"/>
          <w:szCs w:val="24"/>
        </w:rPr>
        <w:lastRenderedPageBreak/>
        <w:t>информационных источников по проблеме, разработка гипотез, их оценка, постановка экспериментальных задач, разработка и проведение экспе</w:t>
      </w:r>
      <w:r w:rsidRPr="007B5B28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результатами экспери</w:t>
      </w:r>
      <w:r w:rsidRPr="007B5B28">
        <w:rPr>
          <w:rFonts w:ascii="Times New Roman" w:hAnsi="Times New Roman"/>
          <w:sz w:val="24"/>
          <w:szCs w:val="24"/>
        </w:rPr>
        <w:softHyphen/>
        <w:t>ментов, оценка решений, основанная на эксперименталь</w:t>
      </w:r>
      <w:r w:rsidRPr="007B5B28">
        <w:rPr>
          <w:rFonts w:ascii="Times New Roman" w:hAnsi="Times New Roman"/>
          <w:sz w:val="24"/>
          <w:szCs w:val="24"/>
        </w:rPr>
        <w:softHyphen/>
        <w:t>ных данных, выводы и постановка новых проблем или задач.</w:t>
      </w:r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Учебно-исследовательские проекты могут быть предметны</w:t>
      </w:r>
      <w:r w:rsidRPr="007B5B28">
        <w:rPr>
          <w:rFonts w:ascii="Times New Roman" w:hAnsi="Times New Roman"/>
          <w:sz w:val="24"/>
          <w:szCs w:val="24"/>
        </w:rPr>
        <w:softHyphen/>
        <w:t xml:space="preserve">ми и </w:t>
      </w:r>
      <w:proofErr w:type="spellStart"/>
      <w:r w:rsidRPr="007B5B28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B5B28">
        <w:rPr>
          <w:rFonts w:ascii="Times New Roman" w:hAnsi="Times New Roman"/>
          <w:sz w:val="24"/>
          <w:szCs w:val="24"/>
        </w:rPr>
        <w:t xml:space="preserve">. Последние имеют большое значение, так как решают проблему формирования </w:t>
      </w:r>
      <w:proofErr w:type="spellStart"/>
      <w:r w:rsidRPr="007B5B2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B5B28">
        <w:rPr>
          <w:rFonts w:ascii="Times New Roman" w:hAnsi="Times New Roman"/>
          <w:sz w:val="24"/>
          <w:szCs w:val="24"/>
        </w:rPr>
        <w:t xml:space="preserve"> ре</w:t>
      </w:r>
      <w:r w:rsidRPr="007B5B28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7B5B28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  <w:proofErr w:type="gramEnd"/>
    </w:p>
    <w:p w:rsidR="00F74CA5" w:rsidRPr="007B5B28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7B5B28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 действия, схем, моделей, образцов технических конструкций, устройств, машин. Эти проекты предполагают наличие тради</w:t>
      </w:r>
      <w:r w:rsidRPr="007B5B28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7B5B28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7B5B28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7B5B28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F74CA5" w:rsidRPr="007B5B28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Pr="007B5B28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B5B28">
        <w:rPr>
          <w:rFonts w:ascii="Times New Roman" w:hAnsi="Times New Roman"/>
          <w:bCs/>
          <w:i/>
          <w:iCs/>
          <w:sz w:val="24"/>
          <w:szCs w:val="24"/>
        </w:rPr>
        <w:t>Теоретические основы создания проекта (2 часа).</w:t>
      </w:r>
    </w:p>
    <w:p w:rsidR="00EB370F" w:rsidRPr="007B5B28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Структура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EB370F" w:rsidRPr="007B5B28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B5B28">
        <w:rPr>
          <w:rFonts w:ascii="Times New Roman" w:hAnsi="Times New Roman"/>
          <w:bCs/>
          <w:i/>
          <w:iCs/>
          <w:sz w:val="24"/>
          <w:szCs w:val="24"/>
        </w:rPr>
        <w:t>Работа над проектом (17 часов).</w:t>
      </w:r>
    </w:p>
    <w:p w:rsidR="00EB370F" w:rsidRPr="007B5B28" w:rsidRDefault="00EB370F" w:rsidP="00E63D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 xml:space="preserve">Выбор темы проекта; составление плана проектной деятельности; </w:t>
      </w:r>
      <w:proofErr w:type="gramStart"/>
      <w:r w:rsidRPr="007B5B28">
        <w:rPr>
          <w:rFonts w:ascii="Times New Roman" w:hAnsi="Times New Roman"/>
          <w:sz w:val="24"/>
          <w:szCs w:val="24"/>
        </w:rPr>
        <w:t>выбор  методов</w:t>
      </w:r>
      <w:proofErr w:type="gramEnd"/>
      <w:r w:rsidRPr="007B5B28">
        <w:rPr>
          <w:rFonts w:ascii="Times New Roman" w:hAnsi="Times New Roman"/>
          <w:sz w:val="24"/>
          <w:szCs w:val="24"/>
        </w:rPr>
        <w:t xml:space="preserve"> исследования; работа над проектами.</w:t>
      </w:r>
    </w:p>
    <w:p w:rsidR="00EB370F" w:rsidRPr="007B5B28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B5B28">
        <w:rPr>
          <w:rFonts w:ascii="Times New Roman" w:hAnsi="Times New Roman"/>
          <w:bCs/>
          <w:i/>
          <w:iCs/>
          <w:sz w:val="24"/>
          <w:szCs w:val="24"/>
        </w:rPr>
        <w:t>Защита проектов (3 часов)</w:t>
      </w:r>
    </w:p>
    <w:p w:rsidR="00EB370F" w:rsidRPr="007B5B28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 xml:space="preserve">     </w:t>
      </w:r>
      <w:r w:rsidR="00EB370F" w:rsidRPr="007B5B28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EB370F" w:rsidRPr="007B5B28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7B5B28">
        <w:rPr>
          <w:rFonts w:ascii="Times New Roman" w:hAnsi="Times New Roman"/>
          <w:sz w:val="24"/>
          <w:szCs w:val="24"/>
          <w:lang w:val="en-US"/>
        </w:rPr>
        <w:t>•</w:t>
      </w:r>
      <w:r w:rsidRPr="007B5B28">
        <w:rPr>
          <w:rFonts w:ascii="Times New Roman" w:hAnsi="Times New Roman"/>
          <w:sz w:val="24"/>
          <w:szCs w:val="24"/>
          <w:lang w:val="en-US"/>
        </w:rPr>
        <w:tab/>
      </w:r>
      <w:r w:rsidRPr="007B5B28">
        <w:rPr>
          <w:rFonts w:ascii="Times New Roman" w:hAnsi="Times New Roman"/>
          <w:sz w:val="24"/>
          <w:szCs w:val="24"/>
        </w:rPr>
        <w:t>Работа</w:t>
      </w:r>
      <w:r w:rsidRPr="007B5B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5B28">
        <w:rPr>
          <w:rFonts w:ascii="Times New Roman" w:hAnsi="Times New Roman"/>
          <w:sz w:val="24"/>
          <w:szCs w:val="24"/>
        </w:rPr>
        <w:t>в</w:t>
      </w:r>
      <w:r w:rsidRPr="007B5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B5B28">
        <w:rPr>
          <w:rFonts w:ascii="Times New Roman" w:hAnsi="Times New Roman"/>
          <w:sz w:val="24"/>
          <w:szCs w:val="24"/>
        </w:rPr>
        <w:t>программе</w:t>
      </w:r>
      <w:r w:rsidRPr="007B5B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DC9" w:rsidRPr="007B5B28">
        <w:rPr>
          <w:rFonts w:ascii="Times New Roman" w:hAnsi="Times New Roman"/>
          <w:sz w:val="24"/>
          <w:szCs w:val="24"/>
          <w:lang w:val="en-US"/>
        </w:rPr>
        <w:t xml:space="preserve"> Microsoft</w:t>
      </w:r>
      <w:proofErr w:type="gramEnd"/>
      <w:r w:rsidR="00E63DC9" w:rsidRPr="007B5B28">
        <w:rPr>
          <w:rFonts w:ascii="Times New Roman" w:hAnsi="Times New Roman"/>
          <w:sz w:val="24"/>
          <w:szCs w:val="24"/>
          <w:lang w:val="en-US"/>
        </w:rPr>
        <w:t xml:space="preserve"> office </w:t>
      </w:r>
      <w:r w:rsidRPr="007B5B28">
        <w:rPr>
          <w:rFonts w:ascii="Times New Roman" w:hAnsi="Times New Roman"/>
          <w:sz w:val="24"/>
          <w:szCs w:val="24"/>
          <w:lang w:val="en-US"/>
        </w:rPr>
        <w:t>Power Point;</w:t>
      </w:r>
    </w:p>
    <w:p w:rsidR="00EB370F" w:rsidRPr="007B5B28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•</w:t>
      </w:r>
      <w:r w:rsidRPr="007B5B28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r w:rsidR="00E63DC9" w:rsidRPr="007B5B28">
        <w:rPr>
          <w:rFonts w:ascii="Times New Roman" w:hAnsi="Times New Roman"/>
          <w:sz w:val="24"/>
          <w:szCs w:val="24"/>
          <w:lang w:val="en-US"/>
        </w:rPr>
        <w:t>Microsoft</w:t>
      </w:r>
      <w:r w:rsidR="00E63DC9" w:rsidRPr="007B5B28">
        <w:rPr>
          <w:rFonts w:ascii="Times New Roman" w:hAnsi="Times New Roman"/>
          <w:sz w:val="24"/>
          <w:szCs w:val="24"/>
        </w:rPr>
        <w:t xml:space="preserve"> </w:t>
      </w:r>
      <w:r w:rsidR="00E63DC9" w:rsidRPr="007B5B28">
        <w:rPr>
          <w:rFonts w:ascii="Times New Roman" w:hAnsi="Times New Roman"/>
          <w:sz w:val="24"/>
          <w:szCs w:val="24"/>
          <w:lang w:val="en-US"/>
        </w:rPr>
        <w:t>office</w:t>
      </w:r>
      <w:r w:rsidR="00E63DC9" w:rsidRPr="007B5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DC9" w:rsidRPr="007B5B28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</w:p>
    <w:p w:rsidR="00EB370F" w:rsidRPr="007B5B28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•</w:t>
      </w:r>
      <w:r w:rsidRPr="007B5B28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EB370F" w:rsidRPr="007B5B28" w:rsidRDefault="00E63DC9" w:rsidP="00E63DC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 xml:space="preserve">Составление текста в программе </w:t>
      </w:r>
      <w:r w:rsidRPr="007B5B28">
        <w:rPr>
          <w:rFonts w:ascii="Times New Roman" w:hAnsi="Times New Roman"/>
          <w:sz w:val="24"/>
          <w:szCs w:val="24"/>
          <w:lang w:val="en-US"/>
        </w:rPr>
        <w:t>Microsoft</w:t>
      </w:r>
      <w:r w:rsidRPr="007B5B28">
        <w:rPr>
          <w:rFonts w:ascii="Times New Roman" w:hAnsi="Times New Roman"/>
          <w:sz w:val="24"/>
          <w:szCs w:val="24"/>
        </w:rPr>
        <w:t xml:space="preserve"> </w:t>
      </w:r>
      <w:r w:rsidRPr="007B5B28">
        <w:rPr>
          <w:rFonts w:ascii="Times New Roman" w:hAnsi="Times New Roman"/>
          <w:sz w:val="24"/>
          <w:szCs w:val="24"/>
          <w:lang w:val="en-US"/>
        </w:rPr>
        <w:t>office</w:t>
      </w:r>
      <w:r w:rsidRPr="007B5B28">
        <w:rPr>
          <w:rFonts w:ascii="Times New Roman" w:hAnsi="Times New Roman"/>
          <w:sz w:val="24"/>
          <w:szCs w:val="24"/>
        </w:rPr>
        <w:t xml:space="preserve"> </w:t>
      </w:r>
      <w:r w:rsidRPr="007B5B28">
        <w:rPr>
          <w:rFonts w:ascii="Times New Roman" w:hAnsi="Times New Roman"/>
          <w:sz w:val="24"/>
          <w:szCs w:val="24"/>
          <w:lang w:val="en-US"/>
        </w:rPr>
        <w:t>Word</w:t>
      </w:r>
    </w:p>
    <w:p w:rsidR="00EB370F" w:rsidRPr="007B5B28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i/>
          <w:iCs/>
          <w:sz w:val="24"/>
          <w:szCs w:val="24"/>
        </w:rPr>
      </w:pPr>
      <w:r w:rsidRPr="007B5B28">
        <w:rPr>
          <w:rFonts w:ascii="Times New Roman" w:hAnsi="Times New Roman"/>
          <w:i/>
          <w:iCs/>
          <w:sz w:val="24"/>
          <w:szCs w:val="24"/>
        </w:rPr>
        <w:t>Рефлексия (</w:t>
      </w:r>
      <w:r w:rsidR="00B96DBA">
        <w:rPr>
          <w:rFonts w:ascii="Times New Roman" w:hAnsi="Times New Roman"/>
          <w:i/>
          <w:iCs/>
          <w:sz w:val="24"/>
          <w:szCs w:val="24"/>
          <w:lang w:val="en-US"/>
        </w:rPr>
        <w:t>1</w:t>
      </w:r>
      <w:r w:rsidR="00B96DBA">
        <w:rPr>
          <w:rFonts w:ascii="Times New Roman" w:hAnsi="Times New Roman"/>
          <w:i/>
          <w:iCs/>
          <w:sz w:val="24"/>
          <w:szCs w:val="24"/>
        </w:rPr>
        <w:t xml:space="preserve"> час</w:t>
      </w:r>
      <w:bookmarkStart w:id="4" w:name="_GoBack"/>
      <w:bookmarkEnd w:id="4"/>
      <w:r w:rsidRPr="007B5B28">
        <w:rPr>
          <w:rFonts w:ascii="Times New Roman" w:hAnsi="Times New Roman"/>
          <w:i/>
          <w:iCs/>
          <w:sz w:val="24"/>
          <w:szCs w:val="24"/>
        </w:rPr>
        <w:t>).</w:t>
      </w:r>
    </w:p>
    <w:p w:rsidR="00EB370F" w:rsidRPr="007B5B28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 Формула успешной деятельности.</w:t>
      </w:r>
    </w:p>
    <w:p w:rsidR="00EB370F" w:rsidRPr="007B5B28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</w:t>
      </w:r>
      <w:r w:rsidR="00AD2ED4">
        <w:rPr>
          <w:rFonts w:ascii="Times New Roman" w:hAnsi="Times New Roman"/>
          <w:sz w:val="24"/>
          <w:szCs w:val="24"/>
        </w:rPr>
        <w:t>седы членов Н</w:t>
      </w:r>
      <w:r w:rsidRPr="007B5B28">
        <w:rPr>
          <w:rFonts w:ascii="Times New Roman" w:hAnsi="Times New Roman"/>
          <w:sz w:val="24"/>
          <w:szCs w:val="24"/>
        </w:rPr>
        <w:t>ОУ со старшеклассниками и преподавателями о научной работе.</w:t>
      </w:r>
    </w:p>
    <w:p w:rsidR="00E63DC9" w:rsidRPr="007B5B28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DC9" w:rsidRPr="007B5B28" w:rsidRDefault="00E63DC9" w:rsidP="00E63DC9">
      <w:pPr>
        <w:jc w:val="both"/>
        <w:rPr>
          <w:rFonts w:ascii="Times New Roman" w:hAnsi="Times New Roman"/>
          <w:sz w:val="24"/>
          <w:szCs w:val="24"/>
        </w:rPr>
      </w:pPr>
      <w:r w:rsidRPr="007B5B28">
        <w:rPr>
          <w:rFonts w:ascii="Times New Roman" w:hAnsi="Times New Roman"/>
          <w:sz w:val="24"/>
          <w:szCs w:val="24"/>
        </w:rPr>
        <w:br w:type="page"/>
      </w:r>
    </w:p>
    <w:p w:rsidR="00E63DC9" w:rsidRPr="007B5B28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70F" w:rsidRPr="007B5B28" w:rsidRDefault="00EB370F" w:rsidP="00E63DC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Pr="007B5B28" w:rsidRDefault="00840997" w:rsidP="007B5B28">
      <w:pPr>
        <w:pStyle w:val="1"/>
        <w:numPr>
          <w:ilvl w:val="0"/>
          <w:numId w:val="17"/>
        </w:numPr>
        <w:rPr>
          <w:b/>
          <w:color w:val="auto"/>
          <w:sz w:val="24"/>
          <w:szCs w:val="24"/>
        </w:rPr>
      </w:pPr>
      <w:bookmarkStart w:id="5" w:name="_Toc147080457"/>
      <w:r w:rsidRPr="007B5B28">
        <w:rPr>
          <w:b/>
          <w:color w:val="auto"/>
          <w:sz w:val="24"/>
          <w:szCs w:val="24"/>
        </w:rPr>
        <w:t>Т</w:t>
      </w:r>
      <w:r w:rsidR="00EB370F" w:rsidRPr="007B5B28">
        <w:rPr>
          <w:b/>
          <w:color w:val="auto"/>
          <w:sz w:val="24"/>
          <w:szCs w:val="24"/>
        </w:rPr>
        <w:t>ематическое планирова</w:t>
      </w:r>
      <w:r w:rsidR="00036C6F" w:rsidRPr="007B5B28">
        <w:rPr>
          <w:b/>
          <w:color w:val="auto"/>
          <w:sz w:val="24"/>
          <w:szCs w:val="24"/>
        </w:rPr>
        <w:t xml:space="preserve">ние </w:t>
      </w:r>
      <w:r w:rsidR="00E31E07" w:rsidRPr="007B5B28">
        <w:rPr>
          <w:b/>
          <w:color w:val="auto"/>
          <w:sz w:val="24"/>
          <w:szCs w:val="24"/>
        </w:rPr>
        <w:t>курса</w:t>
      </w:r>
      <w:bookmarkEnd w:id="5"/>
    </w:p>
    <w:p w:rsidR="00840997" w:rsidRPr="007B5B28" w:rsidRDefault="00840997" w:rsidP="007B5B2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390"/>
        <w:gridCol w:w="2522"/>
        <w:gridCol w:w="2659"/>
      </w:tblGrid>
      <w:tr w:rsidR="007B5B28" w:rsidRPr="007B5B28" w:rsidTr="00840997">
        <w:trPr>
          <w:trHeight w:val="794"/>
        </w:trPr>
        <w:tc>
          <w:tcPr>
            <w:tcW w:w="4390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522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659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B5B28" w:rsidRPr="007B5B28" w:rsidTr="00EC1921">
        <w:trPr>
          <w:trHeight w:val="1091"/>
        </w:trPr>
        <w:tc>
          <w:tcPr>
            <w:tcW w:w="4390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2522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Особенности проектной и исследовательской деятельности, ее значение в жизни человека, этапы реализации проектов и исследований.</w:t>
            </w:r>
          </w:p>
        </w:tc>
        <w:tc>
          <w:tcPr>
            <w:tcW w:w="2659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B5B28" w:rsidRPr="007B5B28" w:rsidTr="0074556A">
        <w:trPr>
          <w:trHeight w:val="1992"/>
        </w:trPr>
        <w:tc>
          <w:tcPr>
            <w:tcW w:w="4390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проектов</w:t>
            </w:r>
          </w:p>
        </w:tc>
        <w:tc>
          <w:tcPr>
            <w:tcW w:w="2522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Знакомство с разнообразием типов проектов и сферами, в которых можно реализовать проектную работу.</w:t>
            </w:r>
          </w:p>
        </w:tc>
        <w:tc>
          <w:tcPr>
            <w:tcW w:w="2659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B5B28" w:rsidRPr="007B5B28" w:rsidTr="000C443B">
        <w:trPr>
          <w:trHeight w:val="1080"/>
        </w:trPr>
        <w:tc>
          <w:tcPr>
            <w:tcW w:w="4390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2522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 xml:space="preserve">По какому принципу выбирается проект, продукт, проблема и определяются этапы работы. Планирование проекта </w:t>
            </w:r>
          </w:p>
        </w:tc>
        <w:tc>
          <w:tcPr>
            <w:tcW w:w="2659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5B28" w:rsidRPr="007B5B28" w:rsidTr="00840997">
        <w:trPr>
          <w:trHeight w:val="519"/>
        </w:trPr>
        <w:tc>
          <w:tcPr>
            <w:tcW w:w="4390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2522" w:type="dxa"/>
          </w:tcPr>
          <w:p w:rsidR="00840997" w:rsidRPr="007B5B28" w:rsidRDefault="007B5B28" w:rsidP="007B5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Реализация всех этапов выполнения индивидуального проекта от выбора темы до подготовки к презентации.</w:t>
            </w:r>
          </w:p>
        </w:tc>
        <w:tc>
          <w:tcPr>
            <w:tcW w:w="2659" w:type="dxa"/>
          </w:tcPr>
          <w:p w:rsidR="00840997" w:rsidRPr="007B5B28" w:rsidRDefault="00840997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B5B28" w:rsidRPr="007B5B28" w:rsidTr="00840997">
        <w:trPr>
          <w:trHeight w:val="519"/>
        </w:trPr>
        <w:tc>
          <w:tcPr>
            <w:tcW w:w="4390" w:type="dxa"/>
          </w:tcPr>
          <w:p w:rsidR="007B5B28" w:rsidRPr="007B5B28" w:rsidRDefault="007B5B28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2522" w:type="dxa"/>
          </w:tcPr>
          <w:p w:rsidR="007B5B28" w:rsidRPr="007B5B28" w:rsidRDefault="007B5B28" w:rsidP="007B5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Защита индивидуального проекта на конференции</w:t>
            </w:r>
          </w:p>
        </w:tc>
        <w:tc>
          <w:tcPr>
            <w:tcW w:w="2659" w:type="dxa"/>
          </w:tcPr>
          <w:p w:rsidR="007B5B28" w:rsidRPr="007B5B28" w:rsidRDefault="007B5B28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B5B28" w:rsidRPr="007B5B28" w:rsidTr="00840997">
        <w:trPr>
          <w:trHeight w:val="519"/>
        </w:trPr>
        <w:tc>
          <w:tcPr>
            <w:tcW w:w="4390" w:type="dxa"/>
          </w:tcPr>
          <w:p w:rsidR="007B5B28" w:rsidRPr="007B5B28" w:rsidRDefault="007B5B28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522" w:type="dxa"/>
          </w:tcPr>
          <w:p w:rsidR="007B5B28" w:rsidRPr="007B5B28" w:rsidRDefault="007B5B28" w:rsidP="007B5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Анализ результатов проекта и защиты</w:t>
            </w:r>
          </w:p>
        </w:tc>
        <w:tc>
          <w:tcPr>
            <w:tcW w:w="2659" w:type="dxa"/>
          </w:tcPr>
          <w:p w:rsidR="007B5B28" w:rsidRPr="00B96DBA" w:rsidRDefault="00B96DBA" w:rsidP="00F20E5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B5B28" w:rsidRPr="007B5B28" w:rsidTr="00125FAE">
        <w:trPr>
          <w:trHeight w:val="519"/>
        </w:trPr>
        <w:tc>
          <w:tcPr>
            <w:tcW w:w="6912" w:type="dxa"/>
            <w:gridSpan w:val="2"/>
          </w:tcPr>
          <w:p w:rsidR="007B5B28" w:rsidRPr="007B5B28" w:rsidRDefault="007B5B28" w:rsidP="007B5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</w:tcPr>
          <w:p w:rsidR="007B5B28" w:rsidRPr="00B96DBA" w:rsidRDefault="007B5B28" w:rsidP="00B96D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6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840997" w:rsidRPr="007B5B28" w:rsidRDefault="00840997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40997" w:rsidRPr="007B5B28" w:rsidRDefault="00840997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B28" w:rsidRPr="007B5B28" w:rsidRDefault="007B5B28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B28" w:rsidRPr="007B5B28" w:rsidRDefault="007B5B28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B28" w:rsidRPr="007B5B28" w:rsidRDefault="007B5B28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B28" w:rsidRPr="007B5B28" w:rsidRDefault="007B5B28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B28" w:rsidRPr="007B5B28" w:rsidRDefault="007B5B28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B28" w:rsidRPr="007B5B28" w:rsidRDefault="007B5B28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B28" w:rsidRPr="007B5B28" w:rsidRDefault="007B5B28" w:rsidP="0084099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40997" w:rsidRPr="007B5B28" w:rsidRDefault="00840997" w:rsidP="007B5B28">
      <w:pPr>
        <w:pStyle w:val="1"/>
        <w:numPr>
          <w:ilvl w:val="0"/>
          <w:numId w:val="17"/>
        </w:numPr>
        <w:rPr>
          <w:b/>
          <w:color w:val="auto"/>
          <w:sz w:val="24"/>
          <w:szCs w:val="24"/>
        </w:rPr>
      </w:pPr>
      <w:bookmarkStart w:id="6" w:name="_Toc147080458"/>
      <w:r w:rsidRPr="007B5B28">
        <w:rPr>
          <w:b/>
          <w:color w:val="auto"/>
          <w:sz w:val="24"/>
          <w:szCs w:val="24"/>
        </w:rPr>
        <w:t>Поурочное планирование курса</w:t>
      </w:r>
      <w:bookmarkEnd w:id="6"/>
    </w:p>
    <w:p w:rsidR="00036C6F" w:rsidRPr="007B5B28" w:rsidRDefault="00036C6F" w:rsidP="00E63DC9">
      <w:pPr>
        <w:pStyle w:val="a3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9711" w:type="dxa"/>
        <w:tblLook w:val="04A0" w:firstRow="1" w:lastRow="0" w:firstColumn="1" w:lastColumn="0" w:noHBand="0" w:noVBand="1"/>
      </w:tblPr>
      <w:tblGrid>
        <w:gridCol w:w="2641"/>
        <w:gridCol w:w="1131"/>
        <w:gridCol w:w="4808"/>
        <w:gridCol w:w="1131"/>
      </w:tblGrid>
      <w:tr w:rsidR="007B5B28" w:rsidRPr="007B5B28" w:rsidTr="00E63DC9">
        <w:trPr>
          <w:trHeight w:val="794"/>
        </w:trPr>
        <w:tc>
          <w:tcPr>
            <w:tcW w:w="264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31" w:type="dxa"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808" w:type="dxa"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131" w:type="dxa"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B5B28" w:rsidRPr="007B5B28" w:rsidTr="00E63DC9">
        <w:trPr>
          <w:trHeight w:val="519"/>
        </w:trPr>
        <w:tc>
          <w:tcPr>
            <w:tcW w:w="2641" w:type="dxa"/>
            <w:vMerge w:val="restart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1131" w:type="dxa"/>
            <w:vMerge w:val="restart"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E63DC9" w:rsidRPr="007B5B28" w:rsidRDefault="00E63DC9" w:rsidP="00906E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 xml:space="preserve">Проблема и актуальность проекта. 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AE40FD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AE40FD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Планирование проектной работы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259"/>
        </w:trPr>
        <w:tc>
          <w:tcPr>
            <w:tcW w:w="2641" w:type="dxa"/>
            <w:vMerge w:val="restart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1131" w:type="dxa"/>
            <w:vMerge w:val="restart"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08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Ролевые проекты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9947B4" w:rsidP="00906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3DC9" w:rsidRPr="007B5B28">
              <w:rPr>
                <w:rFonts w:ascii="Times New Roman" w:hAnsi="Times New Roman"/>
                <w:sz w:val="24"/>
                <w:szCs w:val="24"/>
              </w:rPr>
              <w:t>сследовательские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исследовательские работы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794"/>
        </w:trPr>
        <w:tc>
          <w:tcPr>
            <w:tcW w:w="2641" w:type="dxa"/>
            <w:vMerge w:val="restart"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1131" w:type="dxa"/>
            <w:vMerge w:val="restart"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E63DC9" w:rsidRPr="007B5B28" w:rsidRDefault="00E63DC9" w:rsidP="00906E4E">
            <w:pPr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Структура проекта, типы проектов, продукт проектной деятельности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139"/>
        </w:trPr>
        <w:tc>
          <w:tcPr>
            <w:tcW w:w="2641" w:type="dxa"/>
            <w:vMerge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7B5B28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Способы представления проектов. Создание компьютерных презентаций проектов</w:t>
            </w:r>
          </w:p>
        </w:tc>
        <w:tc>
          <w:tcPr>
            <w:tcW w:w="113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519"/>
        </w:trPr>
        <w:tc>
          <w:tcPr>
            <w:tcW w:w="2641" w:type="dxa"/>
            <w:vMerge w:val="restart"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Работа над индивидуальными проектами</w:t>
            </w:r>
          </w:p>
        </w:tc>
        <w:tc>
          <w:tcPr>
            <w:tcW w:w="1131" w:type="dxa"/>
            <w:vMerge w:val="restart"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519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Защита темы, гипотезы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259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5B28" w:rsidRPr="007B5B28" w:rsidTr="00E63DC9">
        <w:trPr>
          <w:trHeight w:val="276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B28" w:rsidRPr="007B5B28" w:rsidTr="00E63DC9">
        <w:trPr>
          <w:trHeight w:val="519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 xml:space="preserve">Обработка  и систематизация данных в </w:t>
            </w:r>
            <w:proofErr w:type="spellStart"/>
            <w:r w:rsidRPr="007B5B28">
              <w:rPr>
                <w:rFonts w:ascii="Times New Roman" w:hAnsi="Times New Roman"/>
                <w:sz w:val="24"/>
                <w:szCs w:val="24"/>
                <w:lang w:val="en-US"/>
              </w:rPr>
              <w:t>Exel</w:t>
            </w:r>
            <w:proofErr w:type="spellEnd"/>
            <w:r w:rsidRPr="007B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B28" w:rsidRPr="007B5B28" w:rsidTr="00E63DC9">
        <w:trPr>
          <w:trHeight w:val="535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презентаций и плакатов в программе </w:t>
            </w:r>
            <w:proofErr w:type="spellStart"/>
            <w:r w:rsidRPr="007B5B28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7B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28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B28" w:rsidRPr="007B5B28" w:rsidTr="00E63DC9">
        <w:trPr>
          <w:trHeight w:val="519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Оформление таблиц, диаграмм, приложений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B28" w:rsidRPr="007B5B28" w:rsidTr="00E63DC9">
        <w:trPr>
          <w:trHeight w:val="259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Составление текста работы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B28" w:rsidRPr="007B5B28" w:rsidTr="00E63DC9">
        <w:trPr>
          <w:trHeight w:val="535"/>
        </w:trPr>
        <w:tc>
          <w:tcPr>
            <w:tcW w:w="2641" w:type="dxa"/>
            <w:vMerge w:val="restart"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131" w:type="dxa"/>
            <w:vMerge w:val="restart"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B28" w:rsidRPr="007B5B28" w:rsidTr="00E63DC9">
        <w:trPr>
          <w:trHeight w:val="259"/>
        </w:trPr>
        <w:tc>
          <w:tcPr>
            <w:tcW w:w="2641" w:type="dxa"/>
            <w:vMerge/>
          </w:tcPr>
          <w:p w:rsidR="007B5B28" w:rsidRPr="007B5B28" w:rsidRDefault="007B5B28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1" w:type="dxa"/>
          </w:tcPr>
          <w:p w:rsidR="007B5B28" w:rsidRPr="007B5B28" w:rsidRDefault="007B5B28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B28" w:rsidRPr="007B5B28" w:rsidTr="00E63DC9">
        <w:trPr>
          <w:trHeight w:val="276"/>
        </w:trPr>
        <w:tc>
          <w:tcPr>
            <w:tcW w:w="2641" w:type="dxa"/>
          </w:tcPr>
          <w:p w:rsidR="00E63DC9" w:rsidRPr="007B5B28" w:rsidRDefault="00E63DC9" w:rsidP="00906E4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1131" w:type="dxa"/>
          </w:tcPr>
          <w:p w:rsidR="00E63DC9" w:rsidRPr="00B96DBA" w:rsidRDefault="00B96DBA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08" w:type="dxa"/>
          </w:tcPr>
          <w:p w:rsidR="00E63DC9" w:rsidRPr="007B5B28" w:rsidRDefault="00AE40FD" w:rsidP="00906E4E">
            <w:pPr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Рефлексия результатов своей работы</w:t>
            </w:r>
          </w:p>
        </w:tc>
        <w:tc>
          <w:tcPr>
            <w:tcW w:w="1131" w:type="dxa"/>
          </w:tcPr>
          <w:p w:rsidR="00E63DC9" w:rsidRPr="00B96DBA" w:rsidRDefault="00B96DBA" w:rsidP="00906E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B5B28" w:rsidRPr="007B5B28" w:rsidTr="00685D72">
        <w:trPr>
          <w:trHeight w:val="139"/>
        </w:trPr>
        <w:tc>
          <w:tcPr>
            <w:tcW w:w="8580" w:type="dxa"/>
            <w:gridSpan w:val="3"/>
          </w:tcPr>
          <w:p w:rsidR="007B5B28" w:rsidRPr="007B5B28" w:rsidRDefault="007B5B28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1" w:type="dxa"/>
          </w:tcPr>
          <w:p w:rsidR="007B5B28" w:rsidRPr="00B96DBA" w:rsidRDefault="007B5B28" w:rsidP="00B96DB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B28">
              <w:rPr>
                <w:rFonts w:ascii="Times New Roman" w:hAnsi="Times New Roman"/>
                <w:sz w:val="24"/>
                <w:szCs w:val="24"/>
              </w:rPr>
              <w:t>3</w:t>
            </w:r>
            <w:r w:rsidR="00B96D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705CF" w:rsidRPr="007B5B28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C68" w:rsidRPr="007B5B2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6B" w:rsidRPr="007B5B28" w:rsidRDefault="00503E6B" w:rsidP="009718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3E6B" w:rsidRPr="007B5B28" w:rsidSect="00F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1DA"/>
    <w:multiLevelType w:val="hybridMultilevel"/>
    <w:tmpl w:val="2D8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776"/>
    <w:multiLevelType w:val="hybridMultilevel"/>
    <w:tmpl w:val="78365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85E41"/>
    <w:multiLevelType w:val="hybridMultilevel"/>
    <w:tmpl w:val="255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8A3508D"/>
    <w:multiLevelType w:val="hybridMultilevel"/>
    <w:tmpl w:val="1E38BFEA"/>
    <w:lvl w:ilvl="0" w:tplc="DC9AC0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D763A"/>
    <w:multiLevelType w:val="hybridMultilevel"/>
    <w:tmpl w:val="874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6601"/>
    <w:multiLevelType w:val="hybridMultilevel"/>
    <w:tmpl w:val="FAC6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D"/>
    <w:rsid w:val="00036C6F"/>
    <w:rsid w:val="000C0A92"/>
    <w:rsid w:val="001F739E"/>
    <w:rsid w:val="0021605B"/>
    <w:rsid w:val="002705CF"/>
    <w:rsid w:val="003336DC"/>
    <w:rsid w:val="00354149"/>
    <w:rsid w:val="00384900"/>
    <w:rsid w:val="003D4A3D"/>
    <w:rsid w:val="004108DB"/>
    <w:rsid w:val="004C007F"/>
    <w:rsid w:val="00503E6B"/>
    <w:rsid w:val="00514052"/>
    <w:rsid w:val="00532151"/>
    <w:rsid w:val="0053318A"/>
    <w:rsid w:val="00666727"/>
    <w:rsid w:val="00697DF6"/>
    <w:rsid w:val="006A548D"/>
    <w:rsid w:val="00733DE9"/>
    <w:rsid w:val="00760C68"/>
    <w:rsid w:val="00765E83"/>
    <w:rsid w:val="00780559"/>
    <w:rsid w:val="007865CA"/>
    <w:rsid w:val="007B5B28"/>
    <w:rsid w:val="007C08EF"/>
    <w:rsid w:val="00840997"/>
    <w:rsid w:val="00906E4E"/>
    <w:rsid w:val="00940C10"/>
    <w:rsid w:val="00946446"/>
    <w:rsid w:val="0097180B"/>
    <w:rsid w:val="00980DBA"/>
    <w:rsid w:val="009947B4"/>
    <w:rsid w:val="009E24EE"/>
    <w:rsid w:val="00A03785"/>
    <w:rsid w:val="00A0728C"/>
    <w:rsid w:val="00A80F7A"/>
    <w:rsid w:val="00A97D22"/>
    <w:rsid w:val="00AD2ED4"/>
    <w:rsid w:val="00AE40FD"/>
    <w:rsid w:val="00B21FDE"/>
    <w:rsid w:val="00B26E88"/>
    <w:rsid w:val="00B96DBA"/>
    <w:rsid w:val="00BC37E9"/>
    <w:rsid w:val="00D15A51"/>
    <w:rsid w:val="00D53588"/>
    <w:rsid w:val="00D8044A"/>
    <w:rsid w:val="00E24152"/>
    <w:rsid w:val="00E31E07"/>
    <w:rsid w:val="00E63DC9"/>
    <w:rsid w:val="00E81363"/>
    <w:rsid w:val="00EB370F"/>
    <w:rsid w:val="00F74CA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7B20-C1DE-4FC7-A376-E5E52746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0C"/>
  </w:style>
  <w:style w:type="paragraph" w:styleId="1">
    <w:name w:val="heading 1"/>
    <w:basedOn w:val="a"/>
    <w:next w:val="a"/>
    <w:link w:val="10"/>
    <w:uiPriority w:val="9"/>
    <w:qFormat/>
    <w:rsid w:val="007B5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B5B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E24E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E24EE"/>
    <w:pPr>
      <w:spacing w:after="100"/>
    </w:pPr>
  </w:style>
  <w:style w:type="character" w:styleId="a9">
    <w:name w:val="Hyperlink"/>
    <w:basedOn w:val="a0"/>
    <w:uiPriority w:val="99"/>
    <w:unhideWhenUsed/>
    <w:rsid w:val="009E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5042-258D-416C-A189-F454C185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6</cp:revision>
  <cp:lastPrinted>2017-09-15T14:32:00Z</cp:lastPrinted>
  <dcterms:created xsi:type="dcterms:W3CDTF">2023-10-05T07:31:00Z</dcterms:created>
  <dcterms:modified xsi:type="dcterms:W3CDTF">2023-10-08T15:17:00Z</dcterms:modified>
</cp:coreProperties>
</file>