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6B5" w:rsidRDefault="00A636B5" w:rsidP="00A636B5">
      <w:pPr>
        <w:jc w:val="right"/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</w:pPr>
      <w:r w:rsidRPr="00A636B5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Приложение 5.</w:t>
      </w:r>
    </w:p>
    <w:p w:rsidR="008D0D52" w:rsidRPr="00EB39CC" w:rsidRDefault="008D0D52" w:rsidP="008D0D52">
      <w:pPr>
        <w:spacing w:after="0" w:afterAutospacing="0"/>
        <w:jc w:val="right"/>
        <w:rPr>
          <w:b/>
          <w:sz w:val="20"/>
          <w:szCs w:val="20"/>
          <w:lang w:val="ru-RU"/>
        </w:rPr>
      </w:pPr>
      <w:r w:rsidRPr="00EB39CC">
        <w:rPr>
          <w:b/>
          <w:sz w:val="20"/>
          <w:szCs w:val="20"/>
          <w:lang w:val="ru-RU"/>
        </w:rPr>
        <w:t>УТВЕРЖДЕНО</w:t>
      </w:r>
    </w:p>
    <w:p w:rsidR="008D0D52" w:rsidRDefault="008D0D52" w:rsidP="008D0D5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EB39CC">
        <w:rPr>
          <w:sz w:val="20"/>
          <w:szCs w:val="20"/>
          <w:lang w:val="ru-RU"/>
        </w:rPr>
        <w:t>приказом директора ЧОУ «Обнинская</w:t>
      </w:r>
    </w:p>
    <w:p w:rsidR="008D0D52" w:rsidRPr="00EB39CC" w:rsidRDefault="008D0D52" w:rsidP="008D0D52">
      <w:pPr>
        <w:spacing w:before="0" w:beforeAutospacing="0" w:after="0" w:afterAutospacing="0"/>
        <w:jc w:val="right"/>
        <w:rPr>
          <w:sz w:val="20"/>
          <w:szCs w:val="20"/>
          <w:lang w:val="ru-RU"/>
        </w:rPr>
      </w:pPr>
      <w:r w:rsidRPr="00EB39CC">
        <w:rPr>
          <w:sz w:val="20"/>
          <w:szCs w:val="20"/>
          <w:lang w:val="ru-RU"/>
        </w:rPr>
        <w:t xml:space="preserve"> свободная школа» </w:t>
      </w:r>
    </w:p>
    <w:p w:rsidR="008D0D52" w:rsidRPr="008D0D52" w:rsidRDefault="008D0D52" w:rsidP="008D0D52">
      <w:pPr>
        <w:spacing w:before="0" w:beforeAutospacing="0"/>
        <w:jc w:val="right"/>
        <w:rPr>
          <w:sz w:val="20"/>
          <w:szCs w:val="20"/>
          <w:lang w:val="ru-RU"/>
        </w:rPr>
      </w:pPr>
      <w:r w:rsidRPr="008D0D52">
        <w:rPr>
          <w:sz w:val="20"/>
          <w:szCs w:val="20"/>
          <w:lang w:val="ru-RU"/>
        </w:rPr>
        <w:t>№ 6 от «01» сентября 2023 г</w:t>
      </w:r>
    </w:p>
    <w:p w:rsidR="0095218D" w:rsidRPr="00764F4B" w:rsidRDefault="003D5C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4F4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 внеурочной деятельности </w:t>
      </w:r>
      <w:r w:rsidR="00A636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8"/>
        <w:gridCol w:w="1933"/>
        <w:gridCol w:w="1970"/>
        <w:gridCol w:w="510"/>
        <w:gridCol w:w="510"/>
        <w:gridCol w:w="510"/>
        <w:gridCol w:w="510"/>
        <w:gridCol w:w="510"/>
      </w:tblGrid>
      <w:tr w:rsidR="009521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часы</w:t>
            </w:r>
            <w:proofErr w:type="spellEnd"/>
          </w:p>
        </w:tc>
      </w:tr>
      <w:tr w:rsidR="009521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952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952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952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952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 или беседа с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1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736AB" w:rsidRDefault="003D5C83" w:rsidP="00F3762F">
            <w:pPr>
              <w:rPr>
                <w:highlight w:val="yellow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F3762F"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Французский с увлечением</w:t>
            </w:r>
            <w:r w:rsidRPr="00F3762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>
            <w:pPr>
              <w:rPr>
                <w:highlight w:val="yellow"/>
                <w:lang w:val="ru-RU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95218D" w:rsidRPr="00F376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952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3D5C83" w:rsidP="00F3762F">
            <w:pPr>
              <w:rPr>
                <w:highlight w:val="yellow"/>
                <w:lang w:val="ru-RU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F3762F"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Естественно-научные проекты»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>
            <w:pPr>
              <w:rPr>
                <w:highlight w:val="yellow"/>
                <w:lang w:val="ru-RU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3D5C83" w:rsidP="00F3762F">
            <w:pPr>
              <w:jc w:val="center"/>
              <w:rPr>
                <w:lang w:val="ru-RU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3D5C83" w:rsidP="00F3762F">
            <w:pPr>
              <w:jc w:val="center"/>
              <w:rPr>
                <w:lang w:val="ru-RU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3D5C83" w:rsidP="00F3762F">
            <w:pPr>
              <w:jc w:val="center"/>
              <w:rPr>
                <w:lang w:val="ru-RU"/>
              </w:rPr>
            </w:pPr>
            <w:r w:rsidRPr="00F376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</w:p>
        </w:tc>
      </w:tr>
      <w:tr w:rsidR="00952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естественно-научной, финансовой)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D0D52" w:rsidRDefault="003D5C83">
            <w:pPr>
              <w:rPr>
                <w:lang w:val="ru-RU"/>
              </w:rPr>
            </w:pPr>
            <w:r w:rsidRPr="008D0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731225" w:rsidRPr="008D0D52">
              <w:rPr>
                <w:color w:val="000000"/>
                <w:lang w:val="ru-RU"/>
              </w:rPr>
              <w:t>Функциональная грамотность: учимся для жизни</w:t>
            </w:r>
            <w:r w:rsidRPr="008D0D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 по развитию личности, ее способностей, 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Билет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1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Внеурочная деятельность, направленная на реализацию комплекса воспитательных мероприятий на уровне </w:t>
            </w: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образовательной организации, класса,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218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95218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8736AB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8736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Памятники художественной словесности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736AB" w:rsidRDefault="008736AB" w:rsidP="00F376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736AB" w:rsidRDefault="008736AB" w:rsidP="00F3762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952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5218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 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организационное обеспечение учебной деятельности</w:t>
            </w:r>
            <w:r w:rsidRPr="00764F4B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F3762F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2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 w:rsidP="008736A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218D" w:rsidRPr="00764F4B" w:rsidRDefault="003D5C83" w:rsidP="008736A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 на организацию педагогической поддержки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самопознания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9521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 w:rsidP="008736AB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 деятельность,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218D" w:rsidRPr="00764F4B" w:rsidRDefault="003D5C83" w:rsidP="008736AB">
            <w:pPr>
              <w:spacing w:before="0" w:before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64F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обеспечение благополучия обучающихся в пространстве общеобразовательной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9521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F3762F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F3762F" w:rsidP="00F3762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9521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764F4B" w:rsidRDefault="003D5C83">
            <w:pPr>
              <w:rPr>
                <w:lang w:val="ru-RU"/>
              </w:rPr>
            </w:pPr>
            <w:r w:rsidRPr="00764F4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Объем внеурочной деятельности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D0D52" w:rsidRDefault="003D5C83">
            <w:r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D0D52" w:rsidRDefault="003D5C83">
            <w:r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8D0D52" w:rsidRDefault="003D5C83">
            <w:r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8D0D52">
            <w:pPr>
              <w:rPr>
                <w:highlight w:val="yellow"/>
              </w:rPr>
            </w:pPr>
            <w:r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Pr="00F3762F" w:rsidRDefault="008D0D52">
            <w:pPr>
              <w:rPr>
                <w:highlight w:val="yellow"/>
              </w:rPr>
            </w:pPr>
            <w:r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306</w:t>
            </w:r>
          </w:p>
        </w:tc>
      </w:tr>
      <w:tr w:rsidR="0095218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218D" w:rsidRDefault="003D5C83" w:rsidP="008D0D52">
            <w:pPr>
              <w:jc w:val="center"/>
            </w:pPr>
            <w:bookmarkStart w:id="0" w:name="_GoBack"/>
            <w:bookmarkEnd w:id="0"/>
            <w:r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8D0D52" w:rsidRPr="008D0D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632</w:t>
            </w:r>
          </w:p>
        </w:tc>
      </w:tr>
    </w:tbl>
    <w:p w:rsidR="00A636B5" w:rsidRPr="00A636B5" w:rsidRDefault="00A636B5" w:rsidP="00A636B5">
      <w:pPr>
        <w:spacing w:before="0" w:beforeAutospacing="0"/>
        <w:jc w:val="both"/>
        <w:rPr>
          <w:lang w:val="ru-RU"/>
        </w:rPr>
      </w:pPr>
      <w:r w:rsidRPr="00A636B5">
        <w:rPr>
          <w:lang w:val="ru-RU"/>
        </w:rPr>
        <w:t xml:space="preserve">            План внеурочной деятельности имеет необходимое кадровое, методическое, материально-техническое обеспечение, дает возможность развития творческого потенциала личности и удовлетворения образовательных запросов и познавательных интересов обучающихся.</w:t>
      </w:r>
    </w:p>
    <w:p w:rsidR="00A636B5" w:rsidRPr="00A636B5" w:rsidRDefault="00A636B5" w:rsidP="00A636B5">
      <w:pPr>
        <w:jc w:val="both"/>
        <w:rPr>
          <w:lang w:val="ru-RU"/>
        </w:rPr>
      </w:pPr>
      <w:r w:rsidRPr="00A636B5">
        <w:rPr>
          <w:lang w:val="ru-RU"/>
        </w:rPr>
        <w:t xml:space="preserve">            Программы </w:t>
      </w:r>
      <w:r>
        <w:rPr>
          <w:lang w:val="ru-RU"/>
        </w:rPr>
        <w:t>курсов и кружков</w:t>
      </w:r>
      <w:r w:rsidRPr="00A636B5">
        <w:rPr>
          <w:lang w:val="ru-RU"/>
        </w:rPr>
        <w:t>, реализующих план внеурочной деятельности по направлениям представлены в приложениях:</w:t>
      </w:r>
    </w:p>
    <w:p w:rsidR="00A636B5" w:rsidRPr="004306F5" w:rsidRDefault="00A636B5" w:rsidP="00A636B5">
      <w:pPr>
        <w:pStyle w:val="a4"/>
        <w:numPr>
          <w:ilvl w:val="0"/>
          <w:numId w:val="1"/>
        </w:numPr>
        <w:jc w:val="both"/>
      </w:pPr>
      <w:r w:rsidRPr="004306F5">
        <w:rPr>
          <w:rFonts w:ascii="TimesNewRomanPSMT" w:hAnsi="TimesNewRomanPSMT" w:cs="TimesNewRomanPSMT"/>
        </w:rPr>
        <w:t>Памятники художественной словесности</w:t>
      </w:r>
      <w:r>
        <w:rPr>
          <w:rFonts w:ascii="TimesNewRomanPSMT" w:hAnsi="TimesNewRomanPSMT" w:cs="TimesNewRomanPSMT"/>
        </w:rPr>
        <w:t xml:space="preserve"> </w:t>
      </w:r>
      <w:r w:rsidRPr="009D7C1D">
        <w:rPr>
          <w:rFonts w:ascii="TimesNewRomanPSMT" w:hAnsi="TimesNewRomanPSMT" w:cs="TimesNewRomanPSMT"/>
          <w:b/>
          <w:i/>
        </w:rPr>
        <w:t xml:space="preserve">(Приложение </w:t>
      </w:r>
      <w:r>
        <w:rPr>
          <w:rFonts w:ascii="TimesNewRomanPSMT" w:hAnsi="TimesNewRomanPSMT" w:cs="TimesNewRomanPSMT"/>
          <w:b/>
          <w:i/>
          <w:lang w:val="en-US"/>
        </w:rPr>
        <w:t>5.1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A636B5" w:rsidRPr="004306F5" w:rsidRDefault="00A636B5" w:rsidP="00A636B5">
      <w:pPr>
        <w:pStyle w:val="a4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Французский с увлечением </w:t>
      </w:r>
      <w:r>
        <w:rPr>
          <w:rFonts w:ascii="TimesNewRomanPSMT" w:hAnsi="TimesNewRomanPSMT" w:cs="TimesNewRomanPSMT"/>
          <w:b/>
          <w:i/>
        </w:rPr>
        <w:t xml:space="preserve">(Приложение </w:t>
      </w:r>
      <w:r>
        <w:rPr>
          <w:rFonts w:ascii="TimesNewRomanPSMT" w:hAnsi="TimesNewRomanPSMT" w:cs="TimesNewRomanPSMT"/>
          <w:b/>
          <w:i/>
          <w:lang w:val="en-US"/>
        </w:rPr>
        <w:t>5.2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A636B5" w:rsidRPr="004306F5" w:rsidRDefault="00A636B5" w:rsidP="00A636B5">
      <w:pPr>
        <w:pStyle w:val="a4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Естественно-научные проекты </w:t>
      </w:r>
      <w:r>
        <w:rPr>
          <w:rFonts w:ascii="TimesNewRomanPSMT" w:hAnsi="TimesNewRomanPSMT" w:cs="TimesNewRomanPSMT"/>
          <w:b/>
          <w:i/>
        </w:rPr>
        <w:t xml:space="preserve">(Приложение </w:t>
      </w:r>
      <w:r>
        <w:rPr>
          <w:rFonts w:ascii="TimesNewRomanPSMT" w:hAnsi="TimesNewRomanPSMT" w:cs="TimesNewRomanPSMT"/>
          <w:b/>
          <w:i/>
          <w:lang w:val="en-US"/>
        </w:rPr>
        <w:t>5.</w:t>
      </w:r>
      <w:r>
        <w:rPr>
          <w:rFonts w:ascii="TimesNewRomanPSMT" w:hAnsi="TimesNewRomanPSMT" w:cs="TimesNewRomanPSMT"/>
          <w:b/>
          <w:i/>
        </w:rPr>
        <w:t>3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A636B5" w:rsidRPr="00A636B5" w:rsidRDefault="00A636B5" w:rsidP="00A636B5">
      <w:pPr>
        <w:pStyle w:val="a4"/>
        <w:numPr>
          <w:ilvl w:val="0"/>
          <w:numId w:val="1"/>
        </w:numPr>
        <w:jc w:val="both"/>
      </w:pPr>
      <w:r>
        <w:rPr>
          <w:rFonts w:ascii="TimesNewRomanPSMT" w:hAnsi="TimesNewRomanPSMT" w:cs="TimesNewRomanPSMT"/>
        </w:rPr>
        <w:t xml:space="preserve">Разговоры о важном </w:t>
      </w:r>
      <w:r>
        <w:rPr>
          <w:rFonts w:ascii="TimesNewRomanPSMT" w:hAnsi="TimesNewRomanPSMT" w:cs="TimesNewRomanPSMT"/>
          <w:b/>
          <w:i/>
        </w:rPr>
        <w:t xml:space="preserve">(Приложение </w:t>
      </w:r>
      <w:r>
        <w:rPr>
          <w:rFonts w:ascii="TimesNewRomanPSMT" w:hAnsi="TimesNewRomanPSMT" w:cs="TimesNewRomanPSMT"/>
          <w:b/>
          <w:i/>
          <w:lang w:val="en-US"/>
        </w:rPr>
        <w:t>5</w:t>
      </w:r>
      <w:r>
        <w:rPr>
          <w:rFonts w:ascii="TimesNewRomanPSMT" w:hAnsi="TimesNewRomanPSMT" w:cs="TimesNewRomanPSMT"/>
          <w:b/>
          <w:i/>
        </w:rPr>
        <w:t>.4</w:t>
      </w:r>
      <w:r w:rsidRPr="009D7C1D">
        <w:rPr>
          <w:rFonts w:ascii="TimesNewRomanPSMT" w:hAnsi="TimesNewRomanPSMT" w:cs="TimesNewRomanPSMT"/>
          <w:b/>
          <w:i/>
        </w:rPr>
        <w:t>)</w:t>
      </w:r>
    </w:p>
    <w:p w:rsidR="00A636B5" w:rsidRPr="00A636B5" w:rsidRDefault="00731225" w:rsidP="00A636B5">
      <w:pPr>
        <w:pStyle w:val="a4"/>
        <w:numPr>
          <w:ilvl w:val="0"/>
          <w:numId w:val="1"/>
        </w:numPr>
        <w:jc w:val="both"/>
      </w:pPr>
      <w:r>
        <w:rPr>
          <w:color w:val="000000"/>
        </w:rPr>
        <w:lastRenderedPageBreak/>
        <w:t>Функциональная грамотность: учимся для жизни</w:t>
      </w:r>
      <w:r w:rsidR="00A636B5" w:rsidRPr="00A636B5">
        <w:rPr>
          <w:color w:val="000000"/>
        </w:rPr>
        <w:t xml:space="preserve"> (</w:t>
      </w:r>
      <w:r w:rsidR="00A636B5" w:rsidRPr="00A636B5">
        <w:rPr>
          <w:b/>
          <w:i/>
          <w:color w:val="000000"/>
        </w:rPr>
        <w:t>Приложение 5.5</w:t>
      </w:r>
      <w:r w:rsidR="00A636B5" w:rsidRPr="00A636B5">
        <w:rPr>
          <w:color w:val="000000"/>
        </w:rPr>
        <w:t>)</w:t>
      </w:r>
    </w:p>
    <w:p w:rsidR="00A636B5" w:rsidRPr="00A636B5" w:rsidRDefault="00A636B5" w:rsidP="00A636B5">
      <w:pPr>
        <w:pStyle w:val="a4"/>
        <w:numPr>
          <w:ilvl w:val="0"/>
          <w:numId w:val="1"/>
        </w:numPr>
        <w:jc w:val="both"/>
        <w:rPr>
          <w:i/>
        </w:rPr>
      </w:pPr>
      <w:r>
        <w:rPr>
          <w:color w:val="000000"/>
        </w:rPr>
        <w:t>Билет в будущее (</w:t>
      </w:r>
      <w:r w:rsidRPr="00A636B5">
        <w:rPr>
          <w:b/>
          <w:i/>
          <w:color w:val="000000"/>
        </w:rPr>
        <w:t>Приложение 5.6</w:t>
      </w:r>
      <w:r>
        <w:rPr>
          <w:color w:val="000000"/>
        </w:rPr>
        <w:t>)</w:t>
      </w:r>
    </w:p>
    <w:p w:rsidR="003D5C83" w:rsidRDefault="00A636B5" w:rsidP="00A636B5">
      <w:pPr>
        <w:pStyle w:val="a4"/>
        <w:numPr>
          <w:ilvl w:val="0"/>
          <w:numId w:val="1"/>
        </w:numPr>
        <w:jc w:val="both"/>
      </w:pPr>
      <w:r w:rsidRPr="00A636B5">
        <w:t>Школа самопознания (</w:t>
      </w:r>
      <w:r w:rsidRPr="00A636B5">
        <w:rPr>
          <w:b/>
          <w:i/>
        </w:rPr>
        <w:t>Приложение 5.7</w:t>
      </w:r>
      <w:r w:rsidRPr="00A636B5">
        <w:t>)</w:t>
      </w:r>
    </w:p>
    <w:sectPr w:rsidR="003D5C83" w:rsidSect="00764F4B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45E61"/>
    <w:multiLevelType w:val="hybridMultilevel"/>
    <w:tmpl w:val="D34229BC"/>
    <w:lvl w:ilvl="0" w:tplc="770212E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D5C83"/>
    <w:rsid w:val="004F7E17"/>
    <w:rsid w:val="005A05CE"/>
    <w:rsid w:val="00653AF6"/>
    <w:rsid w:val="00731225"/>
    <w:rsid w:val="00764F4B"/>
    <w:rsid w:val="008736AB"/>
    <w:rsid w:val="008D0D52"/>
    <w:rsid w:val="0095218D"/>
    <w:rsid w:val="00A636B5"/>
    <w:rsid w:val="00B73A5A"/>
    <w:rsid w:val="00E438A1"/>
    <w:rsid w:val="00F01E19"/>
    <w:rsid w:val="00F3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5FBAC-31D4-4364-9940-298867B5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lock Text"/>
    <w:basedOn w:val="a"/>
    <w:rsid w:val="00A636B5"/>
    <w:pPr>
      <w:spacing w:before="0" w:beforeAutospacing="0" w:after="0" w:afterAutospacing="0"/>
      <w:ind w:left="1134" w:right="-10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636B5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dc:description>Подготовлено экспертами Актион-МЦФЭР</dc:description>
  <cp:lastModifiedBy>teacher</cp:lastModifiedBy>
  <cp:revision>7</cp:revision>
  <dcterms:created xsi:type="dcterms:W3CDTF">2023-10-07T08:00:00Z</dcterms:created>
  <dcterms:modified xsi:type="dcterms:W3CDTF">2023-10-08T17:12:00Z</dcterms:modified>
</cp:coreProperties>
</file>