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6" w:rsidRPr="00F70C07" w:rsidRDefault="00F70C07" w:rsidP="00F70C07">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sidRPr="00F70C07">
        <w:rPr>
          <w:rFonts w:ascii="Times New Roman" w:eastAsia="Times New Roman" w:hAnsi="Times New Roman" w:cs="Times New Roman"/>
          <w:b/>
          <w:i/>
          <w:color w:val="000000"/>
          <w:sz w:val="24"/>
          <w:szCs w:val="24"/>
          <w:lang w:eastAsia="ru-RU"/>
        </w:rPr>
        <w:t>Приложение 2</w:t>
      </w:r>
      <w:r w:rsidR="00DB5952">
        <w:rPr>
          <w:rFonts w:ascii="Times New Roman" w:eastAsia="Times New Roman" w:hAnsi="Times New Roman" w:cs="Times New Roman"/>
          <w:b/>
          <w:i/>
          <w:color w:val="000000"/>
          <w:sz w:val="24"/>
          <w:szCs w:val="24"/>
          <w:lang w:eastAsia="ru-RU"/>
        </w:rPr>
        <w:t>2</w:t>
      </w:r>
      <w:bookmarkStart w:id="0" w:name="_GoBack"/>
      <w:bookmarkEnd w:id="0"/>
      <w:r w:rsidRPr="00F70C07">
        <w:rPr>
          <w:rFonts w:ascii="Times New Roman" w:eastAsia="Times New Roman" w:hAnsi="Times New Roman" w:cs="Times New Roman"/>
          <w:b/>
          <w:i/>
          <w:color w:val="000000"/>
          <w:sz w:val="24"/>
          <w:szCs w:val="24"/>
          <w:lang w:eastAsia="ru-RU"/>
        </w:rPr>
        <w:t>.3</w:t>
      </w:r>
    </w:p>
    <w:p w:rsidR="00F70C07" w:rsidRDefault="00F70C07" w:rsidP="00F32F97">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E55F66"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xml:space="preserve">Рабочая программа </w:t>
      </w:r>
      <w:r w:rsidR="0069510F">
        <w:rPr>
          <w:rFonts w:ascii="Times New Roman" w:eastAsia="Times New Roman" w:hAnsi="Times New Roman" w:cs="Times New Roman"/>
          <w:b/>
          <w:bCs/>
          <w:color w:val="000000"/>
          <w:sz w:val="24"/>
          <w:szCs w:val="24"/>
          <w:lang w:eastAsia="ru-RU"/>
        </w:rPr>
        <w:t>внеурочной деятельности «П</w:t>
      </w:r>
      <w:r w:rsidR="00F70C07">
        <w:rPr>
          <w:rFonts w:ascii="Times New Roman" w:eastAsia="Times New Roman" w:hAnsi="Times New Roman" w:cs="Times New Roman"/>
          <w:b/>
          <w:bCs/>
          <w:color w:val="000000"/>
          <w:sz w:val="24"/>
          <w:szCs w:val="24"/>
          <w:lang w:eastAsia="ru-RU"/>
        </w:rPr>
        <w:t>сихология: наука, культура, жизнь»</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Количество часов в неделю-</w:t>
      </w:r>
      <w:r w:rsidR="00F70C07">
        <w:rPr>
          <w:rFonts w:ascii="Times New Roman" w:eastAsia="Times New Roman" w:hAnsi="Times New Roman" w:cs="Times New Roman"/>
          <w:color w:val="000000"/>
          <w:sz w:val="24"/>
          <w:szCs w:val="24"/>
          <w:lang w:eastAsia="ru-RU"/>
        </w:rPr>
        <w:t>1</w:t>
      </w:r>
    </w:p>
    <w:p w:rsidR="003C4E1B" w:rsidRPr="00A11A3F" w:rsidRDefault="001921AD"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 в год -3</w:t>
      </w:r>
      <w:r w:rsidRPr="00A11A3F">
        <w:rPr>
          <w:rFonts w:ascii="Times New Roman" w:eastAsia="Times New Roman" w:hAnsi="Times New Roman" w:cs="Times New Roman"/>
          <w:color w:val="000000"/>
          <w:sz w:val="24"/>
          <w:szCs w:val="24"/>
          <w:lang w:eastAsia="ru-RU"/>
        </w:rPr>
        <w:t>4</w:t>
      </w:r>
    </w:p>
    <w:p w:rsidR="00E55F66" w:rsidRPr="00F32F97" w:rsidRDefault="00E55F66"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E55F66"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Пояснительная записка к рабо</w:t>
      </w:r>
      <w:r w:rsidR="00F70C07">
        <w:rPr>
          <w:rFonts w:ascii="Times New Roman" w:eastAsia="Times New Roman" w:hAnsi="Times New Roman" w:cs="Times New Roman"/>
          <w:b/>
          <w:bCs/>
          <w:color w:val="000000"/>
          <w:sz w:val="24"/>
          <w:szCs w:val="24"/>
          <w:lang w:eastAsia="ru-RU"/>
        </w:rPr>
        <w:t>чей программе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Общая характеристика курса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Рабочая программа составлена на основе авторской программы «Психология» А.Д. Андреевой, Е.Е. Даниловой, И.В. Дубровиной, Д.В. Лубовского, А. М. Прихожан, Н.Н. Толстых.</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Преподавание курса психологии в средних общеобразовательных учреждениях представляется актуальной и важной задачей образования, получившего социальный заказ на подготовку подрастающего поколения к жизни в правовом демократическом государстве. Именно личностные, психологические факторы выступают на первый план в работе над этой важной задачей. Психологическая культура, толерантность, позитивное отношение к себе,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 Цель преподавания психологии школе это овладение каждым школьником элементарной психологической культурой, которая является частью общей культуры и обеспечивает ему полноправное вступление в самостоятельную жизнь, развитие готовности к полноценному взаимодействию с миром.</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Данный учебный курс направлен на решение психолого-педагогических задач, обеспечивающих становление личности ребенка: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общих представлений о психологии как науке;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-пробуждение интереса к другим людям и самому себе;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развитие интеллектуальной сферы;</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развитие самосознания, эмоциональной сферы;</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Освоение учебного материала даст обучающимся возможность приблизиться к пониманию феномена человека, уникальности его внутреннего мира и неразрывной связи с миром внешним, другими людьми, нациями, человечеством в целом. Обучающиеся смогут научиться моделировать свое будущее, принимать решения, делать выбор и нести за него ответственность, отстаивать свои права, уважая интересы других людей, что позволит ощущать себя полноправными гражданами общества, активными субъектами деятельности и социальной действительности.</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 11-м классе учащиеся знакомятся с основными областями применения психологических знаний, получают представление о различных аспектах психологической культуры как части общей культуры и ее роли в повседневной жизни человека.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 ходе изучения курса психологии в 11 классе учащиеся должны знать/понимать:</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такое психологическая культура личности и проявление ее в общении и отношениях;</w:t>
      </w:r>
    </w:p>
    <w:p w:rsidR="003C4E1B" w:rsidRPr="00F32F97" w:rsidRDefault="00422A2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Как человек познает </w:t>
      </w:r>
      <w:r w:rsidR="003C4E1B" w:rsidRPr="00F32F97">
        <w:rPr>
          <w:rFonts w:ascii="Times New Roman" w:eastAsia="Times New Roman" w:hAnsi="Times New Roman" w:cs="Times New Roman"/>
          <w:color w:val="000000"/>
          <w:sz w:val="24"/>
          <w:szCs w:val="24"/>
          <w:lang w:eastAsia="ru-RU"/>
        </w:rPr>
        <w:t>себя;</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Какова роль психологии в политической, информационной, экономической, бытовой сферах жизни человека;</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такое психологическая помощь и поддержка;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Уровень понимания, а следовательно и усвоения этих тем будет зависеть прежде всего от тех знаний, котор</w:t>
      </w:r>
      <w:r w:rsidR="00422A2B" w:rsidRPr="00F32F97">
        <w:rPr>
          <w:rFonts w:ascii="Times New Roman" w:eastAsia="Times New Roman" w:hAnsi="Times New Roman" w:cs="Times New Roman"/>
          <w:color w:val="000000"/>
          <w:sz w:val="24"/>
          <w:szCs w:val="24"/>
          <w:lang w:eastAsia="ru-RU"/>
        </w:rPr>
        <w:t>ые были получены ранее</w:t>
      </w:r>
      <w:r w:rsidRPr="00F32F97">
        <w:rPr>
          <w:rFonts w:ascii="Times New Roman" w:eastAsia="Times New Roman" w:hAnsi="Times New Roman" w:cs="Times New Roman"/>
          <w:color w:val="000000"/>
          <w:sz w:val="24"/>
          <w:szCs w:val="24"/>
          <w:lang w:eastAsia="ru-RU"/>
        </w:rPr>
        <w:t>, и от того личностного смысла, который предшествующие и новые знания будут иметь для самих учащихся.</w:t>
      </w:r>
    </w:p>
    <w:p w:rsidR="003C4E1B" w:rsidRPr="00F32F97" w:rsidRDefault="00422A2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xml:space="preserve">Ожидаемые, планируемые </w:t>
      </w:r>
      <w:r w:rsidR="003C4E1B" w:rsidRPr="00F32F97">
        <w:rPr>
          <w:rFonts w:ascii="Times New Roman" w:eastAsia="Times New Roman" w:hAnsi="Times New Roman" w:cs="Times New Roman"/>
          <w:b/>
          <w:bCs/>
          <w:color w:val="000000"/>
          <w:sz w:val="24"/>
          <w:szCs w:val="24"/>
          <w:lang w:eastAsia="ru-RU"/>
        </w:rPr>
        <w:t>результаты.</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Предметные результаты.</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 психологической культуре как части общей культуры.</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Понимание роли психологии в современной духовной жизни и познании человеком самого себя и других людей.</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об индивидуальных особенностях самопознания и познания других людей</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Понимание психологического механизма обмана, манипулирования и формирование представлений о способах противостояния обману.</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Личностные результаты</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ответственного о</w:t>
      </w:r>
      <w:r w:rsidR="00422A2B" w:rsidRPr="00F32F97">
        <w:rPr>
          <w:rFonts w:ascii="Times New Roman" w:eastAsia="Times New Roman" w:hAnsi="Times New Roman" w:cs="Times New Roman"/>
          <w:color w:val="000000"/>
          <w:sz w:val="24"/>
          <w:szCs w:val="24"/>
          <w:lang w:eastAsia="ru-RU"/>
        </w:rPr>
        <w:t xml:space="preserve">тношения к учению, готовности и </w:t>
      </w:r>
      <w:r w:rsidRPr="00F32F97">
        <w:rPr>
          <w:rFonts w:ascii="Times New Roman" w:eastAsia="Times New Roman" w:hAnsi="Times New Roman" w:cs="Times New Roman"/>
          <w:color w:val="000000"/>
          <w:sz w:val="24"/>
          <w:szCs w:val="24"/>
          <w:lang w:eastAsia="ru-RU"/>
        </w:rPr>
        <w:t>способности обучающихся к саморазвитию и самообразованию на основе мотивации к обучению и познанию. </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Стремление к поиску наиболее эффективных способов учебной деятельности.</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коммуникатив</w:t>
      </w:r>
      <w:r w:rsidR="00422A2B" w:rsidRPr="00F32F97">
        <w:rPr>
          <w:rFonts w:ascii="Times New Roman" w:eastAsia="Times New Roman" w:hAnsi="Times New Roman" w:cs="Times New Roman"/>
          <w:color w:val="000000"/>
          <w:sz w:val="24"/>
          <w:szCs w:val="24"/>
          <w:lang w:eastAsia="ru-RU"/>
        </w:rPr>
        <w:t>ной компетентности в общении и </w:t>
      </w:r>
      <w:r w:rsidRPr="00F32F97">
        <w:rPr>
          <w:rFonts w:ascii="Times New Roman" w:eastAsia="Times New Roman" w:hAnsi="Times New Roman" w:cs="Times New Roman"/>
          <w:color w:val="000000"/>
          <w:sz w:val="24"/>
          <w:szCs w:val="24"/>
          <w:lang w:eastAsia="ru-RU"/>
        </w:rPr>
        <w:t>сотрудничестве со сверстниками, взрослыми в процессе образовательной, учебно-исследовательской, творческой и других видов деятельности.</w:t>
      </w:r>
    </w:p>
    <w:p w:rsidR="003C4E1B" w:rsidRPr="00F32F97" w:rsidRDefault="00422A2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ценности </w:t>
      </w:r>
      <w:r w:rsidR="003C4E1B" w:rsidRPr="00F32F97">
        <w:rPr>
          <w:rFonts w:ascii="Times New Roman" w:eastAsia="Times New Roman" w:hAnsi="Times New Roman" w:cs="Times New Roman"/>
          <w:color w:val="000000"/>
          <w:sz w:val="24"/>
          <w:szCs w:val="24"/>
          <w:lang w:eastAsia="ru-RU"/>
        </w:rPr>
        <w:t>здорового и безопасного образа жизни.</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shd w:val="clear" w:color="auto" w:fill="FFFFFF"/>
          <w:lang w:eastAsia="ru-RU"/>
        </w:rPr>
        <w:t>Метапредметные результаты</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lastRenderedPageBreak/>
        <w:t>Усвоение учебного материала реализуется с применением основных групп</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методов обучения</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color w:val="000000"/>
          <w:sz w:val="24"/>
          <w:szCs w:val="24"/>
          <w:shd w:val="clear" w:color="auto" w:fill="FFFFFF"/>
          <w:lang w:eastAsia="ru-RU"/>
        </w:rPr>
        <w:t>и их сочетаний:</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организации и осуществления учебно-познавательной деятельности: словесные (рассказ, беседа), наглядных (иллюстрационных и демонстрационных), практических, и самостоятельная работа учащихся.</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стимулирования и мотивации учебной деятельности: познавательные игры, творческие задания.</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контроля и самоконтроля за эффективностью учебной деятельности: индивидуальный опрос, фронтальный опрос, письменные работы.</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Применяются следующие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способы обучения</w:t>
      </w:r>
      <w:r w:rsidRPr="00F32F97">
        <w:rPr>
          <w:rFonts w:ascii="Times New Roman" w:eastAsia="Times New Roman" w:hAnsi="Times New Roman" w:cs="Times New Roman"/>
          <w:color w:val="000000"/>
          <w:sz w:val="24"/>
          <w:szCs w:val="24"/>
          <w:shd w:val="clear" w:color="auto" w:fill="FFFFFF"/>
          <w:lang w:eastAsia="ru-RU"/>
        </w:rPr>
        <w:t>: индивидуальный, индивидуально-групповой, групповой, коллективный.</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В качестве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средств обучения</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color w:val="000000"/>
          <w:sz w:val="24"/>
          <w:szCs w:val="24"/>
          <w:shd w:val="clear" w:color="auto" w:fill="FFFFFF"/>
          <w:lang w:eastAsia="ru-RU"/>
        </w:rPr>
        <w:t>используются: учебно-наглядные пособия (таблицы), организационно-педагогические средства (карточки, раздаточный материал), мультимедийные средства, электронные образовательные ресурсы.</w:t>
      </w:r>
      <w:r w:rsidRPr="00F32F97">
        <w:rPr>
          <w:rFonts w:ascii="Times New Roman" w:eastAsia="Times New Roman" w:hAnsi="Times New Roman" w:cs="Times New Roman"/>
          <w:color w:val="000000"/>
          <w:sz w:val="24"/>
          <w:szCs w:val="24"/>
          <w:lang w:eastAsia="ru-RU"/>
        </w:rPr>
        <w:t> </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В процессе обучения применятся следующие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формы организации работы обучающихся</w:t>
      </w:r>
      <w:r w:rsidRPr="00F32F97">
        <w:rPr>
          <w:rFonts w:ascii="Times New Roman" w:eastAsia="Times New Roman" w:hAnsi="Times New Roman" w:cs="Times New Roman"/>
          <w:color w:val="000000"/>
          <w:sz w:val="24"/>
          <w:szCs w:val="24"/>
          <w:shd w:val="clear" w:color="auto" w:fill="FFFFFF"/>
          <w:lang w:eastAsia="ru-RU"/>
        </w:rPr>
        <w:t>: фронтальная, индивидуальная, парная, групповая, коллективная.</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w:t>
      </w: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3C4E1B" w:rsidRPr="00F32F97" w:rsidRDefault="00422A2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Основное содержание курс</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Тематический план</w:t>
      </w:r>
    </w:p>
    <w:tbl>
      <w:tblPr>
        <w:tblW w:w="8863" w:type="dxa"/>
        <w:tblInd w:w="-116" w:type="dxa"/>
        <w:shd w:val="clear" w:color="auto" w:fill="FFFFFF"/>
        <w:tblCellMar>
          <w:left w:w="0" w:type="dxa"/>
          <w:right w:w="0" w:type="dxa"/>
        </w:tblCellMar>
        <w:tblLook w:val="04A0" w:firstRow="1" w:lastRow="0" w:firstColumn="1" w:lastColumn="0" w:noHBand="0" w:noVBand="1"/>
      </w:tblPr>
      <w:tblGrid>
        <w:gridCol w:w="834"/>
        <w:gridCol w:w="5963"/>
        <w:gridCol w:w="2066"/>
      </w:tblGrid>
      <w:tr w:rsidR="00422A2B" w:rsidRPr="00F32F97" w:rsidTr="00422A2B">
        <w:trPr>
          <w:trHeight w:val="34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bookmarkStart w:id="1" w:name="68b143af2a48e7a6e87d3f4f88b459a5b2e33f8d"/>
            <w:bookmarkStart w:id="2" w:name="2"/>
            <w:bookmarkEnd w:id="1"/>
            <w:bookmarkEnd w:id="2"/>
            <w:r w:rsidRPr="00F32F97">
              <w:rPr>
                <w:rFonts w:ascii="Times New Roman" w:eastAsia="Times New Roman" w:hAnsi="Times New Roman" w:cs="Times New Roman"/>
                <w:color w:val="000000"/>
                <w:sz w:val="24"/>
                <w:szCs w:val="24"/>
                <w:lang w:eastAsia="ru-RU"/>
              </w:rPr>
              <w:t>№</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9B76B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422A2B" w:rsidRPr="00F32F97">
              <w:rPr>
                <w:rFonts w:ascii="Times New Roman" w:eastAsia="Times New Roman" w:hAnsi="Times New Roman" w:cs="Times New Roman"/>
                <w:color w:val="000000"/>
                <w:sz w:val="24"/>
                <w:szCs w:val="24"/>
                <w:lang w:eastAsia="ru-RU"/>
              </w:rPr>
              <w:t>ема</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Кол-во часов</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Введение</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24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как часть общей культуры</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6</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2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личности</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7</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2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3.</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Психология в повседневной жизни</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9</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4.</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Практическая психология</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10 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1F16AB" w:rsidRDefault="001F16AB" w:rsidP="00F32F97">
            <w:pPr>
              <w:spacing w:after="0"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Заключение</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1921A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 </w:t>
            </w:r>
            <w:r w:rsidR="00422A2B"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sz w:val="24"/>
                <w:szCs w:val="24"/>
                <w:lang w:eastAsia="ru-RU"/>
              </w:rPr>
            </w:pP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Итого:</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1921A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w:t>
            </w:r>
            <w:r w:rsidR="00422A2B" w:rsidRPr="00F32F97">
              <w:rPr>
                <w:rFonts w:ascii="Times New Roman" w:eastAsia="Times New Roman" w:hAnsi="Times New Roman" w:cs="Times New Roman"/>
                <w:color w:val="000000"/>
                <w:sz w:val="24"/>
                <w:szCs w:val="24"/>
                <w:lang w:eastAsia="ru-RU"/>
              </w:rPr>
              <w:t>ч</w:t>
            </w:r>
          </w:p>
        </w:tc>
      </w:tr>
    </w:tbl>
    <w:p w:rsidR="00422A2B" w:rsidRPr="00F32F97" w:rsidRDefault="00422A2B" w:rsidP="00F32F97">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Поурочный план</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Введение (1ч.).</w:t>
      </w:r>
    </w:p>
    <w:p w:rsidR="003C4E1B" w:rsidRPr="00F32F97" w:rsidRDefault="003C4E1B" w:rsidP="00F32F97">
      <w:pPr>
        <w:numPr>
          <w:ilvl w:val="0"/>
          <w:numId w:val="17"/>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Психологическая культура как часть общей культуры</w:t>
      </w:r>
      <w:r w:rsidRPr="00F32F97">
        <w:rPr>
          <w:rFonts w:ascii="Times New Roman" w:eastAsia="Times New Roman" w:hAnsi="Times New Roman" w:cs="Times New Roman"/>
          <w:color w:val="000000"/>
          <w:sz w:val="24"/>
          <w:szCs w:val="24"/>
          <w:lang w:eastAsia="ru-RU"/>
        </w:rPr>
        <w:t> (6ч.)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включает в себя понятие «культура». Образование и культура. Психологическая культура. Психологические знания как важный компонент психологической культуры. Что такое «житейская психология». Научная психология. Взаимодействие научной и «житейской» психологии</w:t>
      </w:r>
    </w:p>
    <w:p w:rsidR="003C4E1B" w:rsidRPr="00F32F97" w:rsidRDefault="003C4E1B" w:rsidP="00F32F97">
      <w:pPr>
        <w:numPr>
          <w:ilvl w:val="0"/>
          <w:numId w:val="18"/>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Психологическая культура личности (7ч)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человек может знать о самом себе как о личности и индивидуальности. Как человек познает себя. Индивидуальные различия в познании и самопознании. Самопознание и познание других людей. Психологические знания и самопознание. Проявление психологической культуры личности в общении и отношениях. Умение принимать решения и самостоятельно решать личные проблемы. Поведение в трудных ситуациях. Жизненная стойкость.</w:t>
      </w:r>
    </w:p>
    <w:p w:rsidR="003C4E1B" w:rsidRPr="00F32F97" w:rsidRDefault="003C4E1B" w:rsidP="00F32F97">
      <w:pPr>
        <w:numPr>
          <w:ilvl w:val="0"/>
          <w:numId w:val="19"/>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lastRenderedPageBreak/>
        <w:t>Психология в повседневной жизни (9ч.)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Психология в политической, информационной, экономической, бытовой сферах жизни. Психология пропаганды. Что такое «пиар». Средства массовой информации как инструмент воздействия на людей. Психологическая эффективность воздействия на человека СМИ. Стихийные формы передачи информации. Реклама как способ психологического воздействия. Психологические особенности имиджа. Психология мошенничества. Как избежать обмана</w:t>
      </w:r>
    </w:p>
    <w:p w:rsidR="003C4E1B" w:rsidRPr="00F32F97" w:rsidRDefault="003C4E1B" w:rsidP="00F32F97">
      <w:pPr>
        <w:numPr>
          <w:ilvl w:val="0"/>
          <w:numId w:val="20"/>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Практическая психология (8ч.)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такое психологическая помощь и поддержка. Когда у человека возникает потребность в психологической помощи. Донаучные способы оказания психологической помощи. Современная  психологическая помощь при возникновении у человека личных проблем. Психотерапия. Медицинская и психологическая психотерапия. Групповая психотерапия. Тренинги и группы встреч. Психологическое консультирование. Профориентация и профконсультация. Работа психолога в различных сферах жизни. Психологическая помощь в экстремальных ситуациях. Какие ситуации можно назвать экстремальными. Посттравматический стресс: история проблемы. Как проявляется посттравматический стресс. Как помочь людям, пережившим травматические события. Психология террора и терроризма. Этика профессиональной деятельности психолога.</w:t>
      </w:r>
    </w:p>
    <w:p w:rsidR="003C4E1B" w:rsidRPr="00F32F97" w:rsidRDefault="001921AD"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Заключение (1 </w:t>
      </w:r>
      <w:r w:rsidR="003C4E1B" w:rsidRPr="00F32F97">
        <w:rPr>
          <w:rFonts w:ascii="Times New Roman" w:eastAsia="Times New Roman" w:hAnsi="Times New Roman" w:cs="Times New Roman"/>
          <w:b/>
          <w:bCs/>
          <w:color w:val="000000"/>
          <w:sz w:val="24"/>
          <w:szCs w:val="24"/>
          <w:lang w:eastAsia="ru-RU"/>
        </w:rPr>
        <w:t>ч.).</w:t>
      </w:r>
      <w:r w:rsidR="003C4E1B" w:rsidRPr="00F32F97">
        <w:rPr>
          <w:rFonts w:ascii="Times New Roman" w:eastAsia="Times New Roman" w:hAnsi="Times New Roman" w:cs="Times New Roman"/>
          <w:color w:val="000000"/>
          <w:sz w:val="24"/>
          <w:szCs w:val="24"/>
          <w:lang w:eastAsia="ru-RU"/>
        </w:rPr>
        <w:t> </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Обобщение основных научных и практических аспектов, которые изучались и обсуждались в контексте темы: «Психология: наука, культура, жизнь».</w:t>
      </w: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В комплект методического материала</w:t>
      </w:r>
      <w:r w:rsidRPr="00F32F97">
        <w:rPr>
          <w:rFonts w:ascii="Times New Roman" w:eastAsia="Times New Roman" w:hAnsi="Times New Roman" w:cs="Times New Roman"/>
          <w:color w:val="000000"/>
          <w:sz w:val="24"/>
          <w:szCs w:val="24"/>
          <w:lang w:eastAsia="ru-RU"/>
        </w:rPr>
        <w:t>  к программе входят:</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-Преподавание психологии в школе (3-11 кл.)  учебно-методическое пособие под ред. И.В.Дубровиной. М. , 2007г. .А.Д. Андреевой, Е.Е. Даниловой, И.В. Дубровиной, Д.В. Лубовского, А. М. Прихожан, Н.Н. Толстых.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учебник «Психология» 11 класс А.Д. Андреевой, Е.Е. Даниловой, И.В. Дубровиной, Д.В. Лубовского, А. М. Прихожан, Н.Н. Толстых.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Дополнительная литература:</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Я.Коломенский «Основы психологии» Учебник для учащихся старших классов и студентов первых курсов высших учебных заведений</w:t>
      </w: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C4E1B" w:rsidRPr="00F32F97" w:rsidRDefault="003C4E1B" w:rsidP="0088095B">
      <w:pPr>
        <w:shd w:val="clear" w:color="auto" w:fill="FFFFFF"/>
        <w:spacing w:after="0" w:line="276" w:lineRule="auto"/>
        <w:ind w:firstLine="710"/>
        <w:jc w:val="center"/>
        <w:rPr>
          <w:rFonts w:ascii="Times New Roman" w:eastAsia="Times New Roman" w:hAnsi="Times New Roman" w:cs="Times New Roman"/>
          <w:b/>
          <w:bCs/>
          <w:color w:val="000000"/>
          <w:sz w:val="24"/>
          <w:szCs w:val="24"/>
          <w:lang w:eastAsia="ru-RU"/>
        </w:rPr>
      </w:pPr>
      <w:r w:rsidRPr="00F32F97">
        <w:rPr>
          <w:rFonts w:ascii="Times New Roman" w:eastAsia="Times New Roman" w:hAnsi="Times New Roman" w:cs="Times New Roman"/>
          <w:b/>
          <w:bCs/>
          <w:color w:val="000000"/>
          <w:sz w:val="24"/>
          <w:szCs w:val="24"/>
          <w:lang w:eastAsia="ru-RU"/>
        </w:rPr>
        <w:t>Календарно-тематическое планирование      11 класс</w:t>
      </w:r>
    </w:p>
    <w:p w:rsidR="00F32F97" w:rsidRPr="00F32F97" w:rsidRDefault="00F32F97"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tbl>
      <w:tblPr>
        <w:tblW w:w="11058" w:type="dxa"/>
        <w:tblInd w:w="-436" w:type="dxa"/>
        <w:shd w:val="clear" w:color="auto" w:fill="FFFFFF"/>
        <w:tblLayout w:type="fixed"/>
        <w:tblCellMar>
          <w:left w:w="0" w:type="dxa"/>
          <w:right w:w="0" w:type="dxa"/>
        </w:tblCellMar>
        <w:tblLook w:val="04A0" w:firstRow="1" w:lastRow="0" w:firstColumn="1" w:lastColumn="0" w:noHBand="0" w:noVBand="1"/>
      </w:tblPr>
      <w:tblGrid>
        <w:gridCol w:w="710"/>
        <w:gridCol w:w="850"/>
        <w:gridCol w:w="2835"/>
        <w:gridCol w:w="3402"/>
        <w:gridCol w:w="3261"/>
      </w:tblGrid>
      <w:tr w:rsidR="00F32F97" w:rsidRPr="00F32F97" w:rsidTr="00F32F97">
        <w:trPr>
          <w:trHeight w:val="6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8095B" w:rsidRDefault="00F32F97" w:rsidP="00F32F97">
            <w:pPr>
              <w:spacing w:after="0" w:line="276" w:lineRule="auto"/>
              <w:ind w:right="114"/>
              <w:jc w:val="both"/>
              <w:rPr>
                <w:rFonts w:ascii="Times New Roman" w:eastAsia="Times New Roman" w:hAnsi="Times New Roman" w:cs="Times New Roman"/>
                <w:b/>
                <w:bCs/>
                <w:color w:val="000000"/>
                <w:sz w:val="24"/>
                <w:szCs w:val="24"/>
                <w:lang w:eastAsia="ru-RU"/>
              </w:rPr>
            </w:pPr>
            <w:bookmarkStart w:id="3" w:name="e19d8cccc390718061b899a2f8e6587c6b59485a"/>
            <w:bookmarkStart w:id="4" w:name="3"/>
            <w:bookmarkEnd w:id="3"/>
            <w:bookmarkEnd w:id="4"/>
            <w:r w:rsidRPr="00F32F97">
              <w:rPr>
                <w:rFonts w:ascii="Times New Roman" w:eastAsia="Times New Roman" w:hAnsi="Times New Roman" w:cs="Times New Roman"/>
                <w:b/>
                <w:bCs/>
                <w:color w:val="000000"/>
                <w:sz w:val="24"/>
                <w:szCs w:val="24"/>
                <w:lang w:eastAsia="ru-RU"/>
              </w:rPr>
              <w:t xml:space="preserve">№ </w:t>
            </w:r>
            <w:r w:rsidR="0088095B">
              <w:rPr>
                <w:rFonts w:ascii="Times New Roman" w:eastAsia="Times New Roman" w:hAnsi="Times New Roman" w:cs="Times New Roman"/>
                <w:b/>
                <w:bCs/>
                <w:color w:val="000000"/>
                <w:sz w:val="24"/>
                <w:szCs w:val="24"/>
                <w:lang w:eastAsia="ru-RU"/>
              </w:rPr>
              <w:t>урока</w:t>
            </w:r>
          </w:p>
          <w:p w:rsidR="00F32F97" w:rsidRPr="00F32F97" w:rsidRDefault="00F32F97" w:rsidP="00F32F97">
            <w:pPr>
              <w:spacing w:after="0" w:line="276" w:lineRule="auto"/>
              <w:ind w:right="114"/>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дата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Наименование раздела, темы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Осваиваемые учебные действия  (умения) и модели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Основные понятия</w:t>
            </w:r>
          </w:p>
        </w:tc>
      </w:tr>
      <w:tr w:rsidR="00F32F97" w:rsidRPr="00F32F97" w:rsidTr="00F32F97">
        <w:trPr>
          <w:trHeight w:val="1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ind w:firstLine="166"/>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как наука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значимость и необходимость психологических знаний, как важного компонента общей культуры человека.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w:t>
            </w:r>
          </w:p>
        </w:tc>
      </w:tr>
      <w:tr w:rsidR="00F32F97" w:rsidRPr="00F32F97" w:rsidTr="00F32F97">
        <w:trPr>
          <w:trHeight w:val="3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Образование  и культура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Представление о культуре, взаимосвязи и </w:t>
            </w:r>
            <w:r w:rsidRPr="00F32F97">
              <w:rPr>
                <w:rFonts w:ascii="Times New Roman" w:eastAsia="Times New Roman" w:hAnsi="Times New Roman" w:cs="Times New Roman"/>
                <w:color w:val="000000"/>
                <w:sz w:val="24"/>
                <w:szCs w:val="24"/>
                <w:lang w:eastAsia="ru-RU"/>
              </w:rPr>
              <w:lastRenderedPageBreak/>
              <w:t>взаимообусловленности образования и культуры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 xml:space="preserve">Культура, цивилизация, культурное развитие, </w:t>
            </w:r>
            <w:r w:rsidRPr="00F32F97">
              <w:rPr>
                <w:rFonts w:ascii="Times New Roman" w:eastAsia="Times New Roman" w:hAnsi="Times New Roman" w:cs="Times New Roman"/>
                <w:color w:val="000000"/>
                <w:sz w:val="24"/>
                <w:szCs w:val="24"/>
                <w:lang w:eastAsia="ru-RU"/>
              </w:rPr>
              <w:lastRenderedPageBreak/>
              <w:t>образование, учебный предмет</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культура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роль психологии в современной духовной жизни общества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интеллигентность, гуманистические ценности.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Житейская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сильные и слабые стороны, особенности житейской психологии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Житейская психология</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Научная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отличие научной психологии от  житейской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Научная психология, гипотеза</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Взаимодействие житейской и научной психологии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связь житейской и научной психологии их взаимное влияние и взаимное обогащение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Житейская психология, научная психология</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Обобщение по теме</w:t>
            </w:r>
          </w:p>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Психологическая культура как часть общей культуры»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Самопознание и познание других людей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сложность процесса познания, дать представление об индивидуальных особенностях самопознания и познания других людей.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Самопознание, потребность в самопознании, источники самопознания, оценка значимых людей, социальное сравнение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Психологические знания и самопознание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роль изучения научной психологии в целенаправленном познании человеком самого себя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Самопознание, психологические знания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Проявление психологической культуры личности  в его общении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психологический смысл «золотого правила» нравственности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общение, отношения, «золотое правило» нравственности, манипуляции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Толерантность как показатель психологической культуры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содержание понятия толерантность</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толерантность, границы толерантности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Поведение в трудных ситуациях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Способы преодоления трудностей, осознание особенностей собственного поведения в трудных жизненных ситуациях</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стресс, фрустрация, кризис, переживание, аутотренинг, эмоциональное напряжение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Жизненная стойкость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 жизненной стойкости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жизненная стойкость, нравственные ценности,совесть</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Обобщение по теме</w:t>
            </w:r>
          </w:p>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Психологическая культура личности»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 Психология в политической, информационной, экономической, бытовой сферах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пропаганде, познакомить с основными задачами, функциями СМИ.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пропаганда, PR-деятельность, функции СМИ, общественное мнение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эффективность воздействия на человека средств массовой информации.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об условиях и механизмах эффективности  психологического воздействия СМИ на человека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аудитория, перцептивный барьер, методы психологического воздействия, приемы умолчания, семантическое манипулирование, конструирование мифов</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стихийные формы передачи информации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психологических условиях и механизмах возникновения и циркуляции слухов, как основной формы передачи стихийной  информации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слухи, экспрессивность и достоверность слухов, типы слухов, циркуляция слухов</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Реклама как способ психологического воздействия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Сформировать представление о рекламе как одной из форм манипулирования человеческим поведением.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программирование, реклама, механизмы рекламного воздействия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эффективность воздействия рекламы на человека. Виды рекламы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Эффективность воздействия рекламы на человека в  ее побуждении человека к активным действиям.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эффективность рекламы, ложь и юмор в рекламе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Психологические особенности имиджа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основным характеристикам имиджа, его функции и предназначении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имидж, репутация, образ, манипулирование, эффективность, однозначность, реалистичность, прагматичность, гибкость имиджа, эмоциональный отклик,</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мошенничества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Продемонстрировать учащимся психологические механизмы обмана, научить распознавать отдельные признаки мошеннического манипулирования поведением людей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обман, мошенничество, психологические состояния, особенности характера, манипулирование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76BD" w:rsidRPr="001F16AB" w:rsidRDefault="00F32F97" w:rsidP="009B76BD">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Как избежать обмана</w:t>
            </w:r>
            <w:r w:rsidR="009B76BD" w:rsidRPr="001F16AB">
              <w:rPr>
                <w:rFonts w:ascii="Times New Roman" w:eastAsia="Times New Roman" w:hAnsi="Times New Roman" w:cs="Times New Roman"/>
                <w:bCs/>
                <w:iCs/>
                <w:color w:val="000000"/>
                <w:sz w:val="24"/>
                <w:szCs w:val="24"/>
                <w:lang w:eastAsia="ru-RU"/>
              </w:rPr>
              <w:t xml:space="preserve"> Обобщение по теме</w:t>
            </w:r>
          </w:p>
          <w:p w:rsidR="00F32F97" w:rsidRPr="001F16AB" w:rsidRDefault="009B76BD" w:rsidP="009B76BD">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Психология в повседневной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целевыми установками сект, и приемами вовлечения в секту, показать способы противостоянии обману</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религиозная тоталитарная секта, вовлечение в секту, изоляция, групповые психотехники, галлюциногены, потеря индивидуальности, признаки мошенничества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Что такое психологическая помощь и поддержка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самые общие представления о психологической помощи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проблема, психологическая помощь, психология, психиатрия, гипноз, психотерапия, предсказания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Медицинская и психологическая психотерапия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разных формах и методах психотерапевтической помощи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академическая, альтернативная, интуитивная, медицинская, психологическая психотерапия, психоанализ, психотерапевт</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Групповая психотерапия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методами и способами психологической помощи в групповой психотерапии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индивидуальная психотерапия, групповая психотерапия, психодрамма, групповое движение, психологический тренинг, группа встреч</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Психологическое консультирование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основными видами психологического консультирования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консультирование, телефон доверия, консультативная переписка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Профориентация и профконсультация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какие задачи решаются в контексте профессионального консультирования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профессия, работа, карьера, профориентация, профессиональная консультация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Работа психолога в разных сферах общественной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особенности применения психологических знаний в различных областях</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практическая психология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помощь в экстремальных ситуациях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посттравматическом стрессовом расстройстве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посттравматическое стрессовое расстройство, экстремальная ситуация, травматическое событие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террора и терроризма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общее представление о терроризме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террор, терроризм, террорист</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Маршрут безопасности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способах уверенного отказа,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ПАВ, ВИЧ/СПИД, интерактивная, информационная выставка.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color w:val="000000"/>
                <w:sz w:val="24"/>
                <w:szCs w:val="24"/>
                <w:lang w:eastAsia="ru-RU"/>
              </w:rPr>
              <w:t>Обобщение по теме «практическая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Этика профессиональной деятельности психолога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вспомнить и обобщить основные научные и практические аспекты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color w:val="000000"/>
                <w:sz w:val="24"/>
                <w:szCs w:val="24"/>
                <w:lang w:eastAsia="ru-RU"/>
              </w:rPr>
              <w:t>Итоговое   обобщение.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Подвести основные итоги изучения учебного материала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r>
    </w:tbl>
    <w:p w:rsidR="005C5259" w:rsidRPr="00F32F97" w:rsidRDefault="005C5259" w:rsidP="001F16AB">
      <w:pPr>
        <w:spacing w:line="276" w:lineRule="auto"/>
        <w:jc w:val="both"/>
        <w:rPr>
          <w:rFonts w:ascii="Times New Roman" w:hAnsi="Times New Roman" w:cs="Times New Roman"/>
          <w:sz w:val="24"/>
          <w:szCs w:val="24"/>
        </w:rPr>
      </w:pPr>
    </w:p>
    <w:sectPr w:rsidR="005C5259" w:rsidRPr="00F32F97" w:rsidSect="00D907D4">
      <w:pgSz w:w="11906" w:h="16838"/>
      <w:pgMar w:top="426"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0EA"/>
    <w:multiLevelType w:val="multilevel"/>
    <w:tmpl w:val="87901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76FFB"/>
    <w:multiLevelType w:val="multilevel"/>
    <w:tmpl w:val="83C6E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6071A"/>
    <w:multiLevelType w:val="multilevel"/>
    <w:tmpl w:val="51F81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F17F2"/>
    <w:multiLevelType w:val="multilevel"/>
    <w:tmpl w:val="9FE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C75E1"/>
    <w:multiLevelType w:val="multilevel"/>
    <w:tmpl w:val="F1025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33C4"/>
    <w:multiLevelType w:val="multilevel"/>
    <w:tmpl w:val="60E0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85B5C"/>
    <w:multiLevelType w:val="multilevel"/>
    <w:tmpl w:val="3706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64F1F"/>
    <w:multiLevelType w:val="multilevel"/>
    <w:tmpl w:val="4A2E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C21FBE"/>
    <w:multiLevelType w:val="multilevel"/>
    <w:tmpl w:val="C526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B0153"/>
    <w:multiLevelType w:val="multilevel"/>
    <w:tmpl w:val="DA7E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01265"/>
    <w:multiLevelType w:val="multilevel"/>
    <w:tmpl w:val="E542C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0459D"/>
    <w:multiLevelType w:val="multilevel"/>
    <w:tmpl w:val="A586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325C7"/>
    <w:multiLevelType w:val="multilevel"/>
    <w:tmpl w:val="15F6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71C05"/>
    <w:multiLevelType w:val="multilevel"/>
    <w:tmpl w:val="6B40E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326E4"/>
    <w:multiLevelType w:val="multilevel"/>
    <w:tmpl w:val="460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B0730"/>
    <w:multiLevelType w:val="multilevel"/>
    <w:tmpl w:val="DEC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F71F3"/>
    <w:multiLevelType w:val="multilevel"/>
    <w:tmpl w:val="8CDE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2D00EC"/>
    <w:multiLevelType w:val="multilevel"/>
    <w:tmpl w:val="F4285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C4C49"/>
    <w:multiLevelType w:val="multilevel"/>
    <w:tmpl w:val="81AA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D195C"/>
    <w:multiLevelType w:val="multilevel"/>
    <w:tmpl w:val="3C4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4"/>
  </w:num>
  <w:num w:numId="4">
    <w:abstractNumId w:val="16"/>
  </w:num>
  <w:num w:numId="5">
    <w:abstractNumId w:val="6"/>
  </w:num>
  <w:num w:numId="6">
    <w:abstractNumId w:val="12"/>
  </w:num>
  <w:num w:numId="7">
    <w:abstractNumId w:val="4"/>
  </w:num>
  <w:num w:numId="8">
    <w:abstractNumId w:val="1"/>
  </w:num>
  <w:num w:numId="9">
    <w:abstractNumId w:val="0"/>
  </w:num>
  <w:num w:numId="10">
    <w:abstractNumId w:val="17"/>
  </w:num>
  <w:num w:numId="11">
    <w:abstractNumId w:val="15"/>
  </w:num>
  <w:num w:numId="12">
    <w:abstractNumId w:val="8"/>
  </w:num>
  <w:num w:numId="13">
    <w:abstractNumId w:val="7"/>
  </w:num>
  <w:num w:numId="14">
    <w:abstractNumId w:val="18"/>
  </w:num>
  <w:num w:numId="15">
    <w:abstractNumId w:val="11"/>
  </w:num>
  <w:num w:numId="16">
    <w:abstractNumId w:val="3"/>
  </w:num>
  <w:num w:numId="17">
    <w:abstractNumId w:val="5"/>
  </w:num>
  <w:num w:numId="18">
    <w:abstractNumId w:val="1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1B"/>
    <w:rsid w:val="000D0771"/>
    <w:rsid w:val="00121978"/>
    <w:rsid w:val="001921AD"/>
    <w:rsid w:val="0019636A"/>
    <w:rsid w:val="001F16AB"/>
    <w:rsid w:val="0023405F"/>
    <w:rsid w:val="00243CD0"/>
    <w:rsid w:val="002D10B2"/>
    <w:rsid w:val="0030511E"/>
    <w:rsid w:val="003C4E1B"/>
    <w:rsid w:val="0041651B"/>
    <w:rsid w:val="00422A2B"/>
    <w:rsid w:val="00553606"/>
    <w:rsid w:val="005C5259"/>
    <w:rsid w:val="0069510F"/>
    <w:rsid w:val="0088095B"/>
    <w:rsid w:val="00934082"/>
    <w:rsid w:val="009B76BD"/>
    <w:rsid w:val="00A11A3F"/>
    <w:rsid w:val="00B55211"/>
    <w:rsid w:val="00B82D19"/>
    <w:rsid w:val="00BA31E7"/>
    <w:rsid w:val="00D722C1"/>
    <w:rsid w:val="00D907D4"/>
    <w:rsid w:val="00DB5952"/>
    <w:rsid w:val="00DE1F98"/>
    <w:rsid w:val="00E0050D"/>
    <w:rsid w:val="00E27843"/>
    <w:rsid w:val="00E55F66"/>
    <w:rsid w:val="00E7335D"/>
    <w:rsid w:val="00EA53DB"/>
    <w:rsid w:val="00F17A65"/>
    <w:rsid w:val="00F32F97"/>
    <w:rsid w:val="00F70C07"/>
    <w:rsid w:val="00FD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207F"/>
  <w15:chartTrackingRefBased/>
  <w15:docId w15:val="{3836DFD7-75BD-4416-8B8C-44B6FDAD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C4E1B"/>
  </w:style>
  <w:style w:type="character" w:customStyle="1" w:styleId="c45">
    <w:name w:val="c45"/>
    <w:basedOn w:val="a0"/>
    <w:rsid w:val="003C4E1B"/>
  </w:style>
  <w:style w:type="paragraph" w:customStyle="1" w:styleId="c42">
    <w:name w:val="c4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3C4E1B"/>
  </w:style>
  <w:style w:type="character" w:customStyle="1" w:styleId="c61">
    <w:name w:val="c61"/>
    <w:basedOn w:val="a0"/>
    <w:rsid w:val="003C4E1B"/>
  </w:style>
  <w:style w:type="character" w:customStyle="1" w:styleId="c44">
    <w:name w:val="c44"/>
    <w:basedOn w:val="a0"/>
    <w:rsid w:val="003C4E1B"/>
  </w:style>
  <w:style w:type="paragraph" w:customStyle="1" w:styleId="c39">
    <w:name w:val="c39"/>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3C4E1B"/>
  </w:style>
  <w:style w:type="paragraph" w:customStyle="1" w:styleId="c8">
    <w:name w:val="c8"/>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3C4E1B"/>
  </w:style>
  <w:style w:type="paragraph" w:customStyle="1" w:styleId="c57">
    <w:name w:val="c57"/>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3C4E1B"/>
  </w:style>
  <w:style w:type="character" w:customStyle="1" w:styleId="c7">
    <w:name w:val="c7"/>
    <w:basedOn w:val="a0"/>
    <w:rsid w:val="003C4E1B"/>
  </w:style>
  <w:style w:type="paragraph" w:customStyle="1" w:styleId="c12">
    <w:name w:val="c1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3C4E1B"/>
  </w:style>
  <w:style w:type="character" w:styleId="a3">
    <w:name w:val="Hyperlink"/>
    <w:basedOn w:val="a0"/>
    <w:uiPriority w:val="99"/>
    <w:semiHidden/>
    <w:unhideWhenUsed/>
    <w:rsid w:val="003C4E1B"/>
    <w:rPr>
      <w:color w:val="0000FF"/>
      <w:u w:val="single"/>
    </w:rPr>
  </w:style>
  <w:style w:type="character" w:styleId="a4">
    <w:name w:val="FollowedHyperlink"/>
    <w:basedOn w:val="a0"/>
    <w:uiPriority w:val="99"/>
    <w:semiHidden/>
    <w:unhideWhenUsed/>
    <w:rsid w:val="003C4E1B"/>
    <w:rPr>
      <w:color w:val="800080"/>
      <w:u w:val="single"/>
    </w:rPr>
  </w:style>
  <w:style w:type="paragraph" w:customStyle="1" w:styleId="c0">
    <w:name w:val="c0"/>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4E1B"/>
  </w:style>
  <w:style w:type="paragraph" w:customStyle="1" w:styleId="c72">
    <w:name w:val="c7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4E1B"/>
  </w:style>
  <w:style w:type="character" w:customStyle="1" w:styleId="c17">
    <w:name w:val="c17"/>
    <w:basedOn w:val="a0"/>
    <w:rsid w:val="003C4E1B"/>
  </w:style>
  <w:style w:type="character" w:customStyle="1" w:styleId="c31">
    <w:name w:val="c31"/>
    <w:basedOn w:val="a0"/>
    <w:rsid w:val="003C4E1B"/>
  </w:style>
  <w:style w:type="character" w:customStyle="1" w:styleId="c21">
    <w:name w:val="c21"/>
    <w:basedOn w:val="a0"/>
    <w:rsid w:val="003C4E1B"/>
  </w:style>
  <w:style w:type="paragraph" w:customStyle="1" w:styleId="c1">
    <w:name w:val="c1"/>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3C4E1B"/>
  </w:style>
  <w:style w:type="paragraph" w:customStyle="1" w:styleId="c41">
    <w:name w:val="c41"/>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C4E1B"/>
  </w:style>
  <w:style w:type="character" w:customStyle="1" w:styleId="c35">
    <w:name w:val="c35"/>
    <w:basedOn w:val="a0"/>
    <w:rsid w:val="003C4E1B"/>
  </w:style>
  <w:style w:type="character" w:customStyle="1" w:styleId="c76">
    <w:name w:val="c76"/>
    <w:basedOn w:val="a0"/>
    <w:rsid w:val="003C4E1B"/>
  </w:style>
  <w:style w:type="paragraph" w:customStyle="1" w:styleId="c53">
    <w:name w:val="c53"/>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53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553606"/>
  </w:style>
  <w:style w:type="paragraph" w:styleId="a6">
    <w:name w:val="Balloon Text"/>
    <w:basedOn w:val="a"/>
    <w:link w:val="a7"/>
    <w:uiPriority w:val="99"/>
    <w:semiHidden/>
    <w:unhideWhenUsed/>
    <w:rsid w:val="001963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9251">
      <w:bodyDiv w:val="1"/>
      <w:marLeft w:val="0"/>
      <w:marRight w:val="0"/>
      <w:marTop w:val="0"/>
      <w:marBottom w:val="0"/>
      <w:divBdr>
        <w:top w:val="none" w:sz="0" w:space="0" w:color="auto"/>
        <w:left w:val="none" w:sz="0" w:space="0" w:color="auto"/>
        <w:bottom w:val="none" w:sz="0" w:space="0" w:color="auto"/>
        <w:right w:val="none" w:sz="0" w:space="0" w:color="auto"/>
      </w:divBdr>
    </w:div>
    <w:div w:id="1019086665">
      <w:bodyDiv w:val="1"/>
      <w:marLeft w:val="0"/>
      <w:marRight w:val="0"/>
      <w:marTop w:val="0"/>
      <w:marBottom w:val="0"/>
      <w:divBdr>
        <w:top w:val="none" w:sz="0" w:space="0" w:color="auto"/>
        <w:left w:val="none" w:sz="0" w:space="0" w:color="auto"/>
        <w:bottom w:val="none" w:sz="0" w:space="0" w:color="auto"/>
        <w:right w:val="none" w:sz="0" w:space="0" w:color="auto"/>
      </w:divBdr>
    </w:div>
    <w:div w:id="1311178992">
      <w:bodyDiv w:val="1"/>
      <w:marLeft w:val="0"/>
      <w:marRight w:val="0"/>
      <w:marTop w:val="0"/>
      <w:marBottom w:val="0"/>
      <w:divBdr>
        <w:top w:val="none" w:sz="0" w:space="0" w:color="auto"/>
        <w:left w:val="none" w:sz="0" w:space="0" w:color="auto"/>
        <w:bottom w:val="none" w:sz="0" w:space="0" w:color="auto"/>
        <w:right w:val="none" w:sz="0" w:space="0" w:color="auto"/>
      </w:divBdr>
    </w:div>
    <w:div w:id="18086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teacher</cp:lastModifiedBy>
  <cp:revision>4</cp:revision>
  <cp:lastPrinted>2022-03-24T07:28:00Z</cp:lastPrinted>
  <dcterms:created xsi:type="dcterms:W3CDTF">2023-10-11T11:53:00Z</dcterms:created>
  <dcterms:modified xsi:type="dcterms:W3CDTF">2023-10-11T13:07:00Z</dcterms:modified>
</cp:coreProperties>
</file>