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A8" w:rsidRPr="00621F66" w:rsidRDefault="003C6EA8" w:rsidP="003C6E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C6EA8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621F66" w:rsidRPr="00621F6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6243D">
        <w:rPr>
          <w:rFonts w:ascii="Times New Roman" w:hAnsi="Times New Roman" w:cs="Times New Roman"/>
          <w:b/>
          <w:i/>
          <w:sz w:val="24"/>
          <w:szCs w:val="24"/>
        </w:rPr>
        <w:t>1</w:t>
      </w:r>
      <w:bookmarkStart w:id="0" w:name="_GoBack"/>
      <w:bookmarkEnd w:id="0"/>
      <w:r w:rsidR="00621F66" w:rsidRPr="00621F66">
        <w:rPr>
          <w:rFonts w:ascii="Times New Roman" w:hAnsi="Times New Roman" w:cs="Times New Roman"/>
          <w:b/>
          <w:i/>
          <w:sz w:val="24"/>
          <w:szCs w:val="24"/>
        </w:rPr>
        <w:t>.6</w:t>
      </w:r>
    </w:p>
    <w:p w:rsidR="00E31E07" w:rsidRPr="00621F66" w:rsidRDefault="00E31E07" w:rsidP="00E63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C6EA8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="00E63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0FD">
        <w:rPr>
          <w:rFonts w:ascii="Times New Roman" w:hAnsi="Times New Roman" w:cs="Times New Roman"/>
          <w:b/>
          <w:sz w:val="24"/>
          <w:szCs w:val="24"/>
        </w:rPr>
        <w:t>«</w:t>
      </w:r>
      <w:r w:rsidR="003C6EA8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97180B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621F66" w:rsidRPr="00621F66">
        <w:rPr>
          <w:rFonts w:ascii="Times New Roman" w:hAnsi="Times New Roman" w:cs="Times New Roman"/>
          <w:b/>
          <w:sz w:val="24"/>
          <w:szCs w:val="24"/>
        </w:rPr>
        <w:t>9</w:t>
      </w:r>
      <w:r w:rsidR="00E63DC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21F66">
        <w:rPr>
          <w:rFonts w:ascii="Times New Roman" w:hAnsi="Times New Roman" w:cs="Times New Roman"/>
          <w:b/>
          <w:sz w:val="24"/>
          <w:szCs w:val="24"/>
        </w:rPr>
        <w:t>а</w:t>
      </w:r>
    </w:p>
    <w:p w:rsidR="00E81363" w:rsidRPr="00760C68" w:rsidRDefault="004108DB" w:rsidP="00E63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4A3D" w:rsidRPr="0097180B" w:rsidRDefault="00E81363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элективного курса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621F66" w:rsidRPr="00621F6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108DB" w:rsidRPr="0097180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создана на основе Федерального государственного стандарта основного общего образования, программы «Сборник программ. Исследовательская и проектная деятельность</w:t>
      </w:r>
      <w:r w:rsidR="00940C10" w:rsidRPr="00971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>Социальная деятельность. Профессиональная ориентация. Здоровый и безопасный образ жизни. Основная школа» автора-составителя С.В.Третьяковой,- издательства Москва</w:t>
      </w:r>
      <w:r w:rsidR="00940C10" w:rsidRPr="009718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201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74CA5" w:rsidRPr="0097180B">
        <w:rPr>
          <w:rFonts w:ascii="Times New Roman" w:eastAsia="Times New Roman" w:hAnsi="Times New Roman" w:cs="Times New Roman"/>
          <w:sz w:val="24"/>
          <w:szCs w:val="24"/>
        </w:rPr>
        <w:t>, рабочей программы по внеурочной деятельности в 7-9 классах «Проектная деятельность учащихся»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>автора Александровой С.Н.</w:t>
      </w:r>
      <w:r w:rsidR="00F74CA5" w:rsidRPr="0097180B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4CA5" w:rsidRPr="0097180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>и образовательной программы школы.</w:t>
      </w:r>
    </w:p>
    <w:p w:rsidR="00BC37E9" w:rsidRPr="0097180B" w:rsidRDefault="00E81363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учебно-исследовательской деятельности и проектной деятельности обучающихся </w:t>
      </w:r>
      <w:r w:rsidR="00BC37E9" w:rsidRPr="0097180B">
        <w:rPr>
          <w:rFonts w:ascii="Times New Roman" w:eastAsia="Times New Roman" w:hAnsi="Times New Roman" w:cs="Times New Roman"/>
          <w:sz w:val="24"/>
          <w:szCs w:val="24"/>
        </w:rPr>
        <w:t>является средством реализации требований Стандарта к личностным и метапредметным результатам освоения основной образовательной программы, конкретизирует методы формирования универсальных учебных действий учащихся на этой ступени образования в части повышения мотивации и эффективности учебной деятельности учащихся.</w:t>
      </w:r>
    </w:p>
    <w:p w:rsidR="00BC37E9" w:rsidRPr="0097180B" w:rsidRDefault="00BC37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направлена на развитие творческих способностей обучающихся, формирование у них культуры исследовательской проектной деятельности, системы представлений и позитивного социального опыта применения методов и технологий этих видов деятельности, развитие умений обучающихся самостоятельно определять цели и результаты (продукты)  такой деятельности.</w:t>
      </w:r>
    </w:p>
    <w:p w:rsidR="00BC37E9" w:rsidRPr="0097180B" w:rsidRDefault="00BC37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обеспечивает требования Стандарта к организации системно-</w:t>
      </w:r>
      <w:r w:rsidR="00A0728C" w:rsidRPr="00971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>деятельностного подхода в обучении и организации</w:t>
      </w:r>
      <w:r w:rsidR="00A0728C" w:rsidRPr="0097180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обучающихся, развитие критического и формирование инновационного мышления в процессе достижения личностно значимой цели, представляющих для обучающихся познавательный или прикладной интерес. </w:t>
      </w:r>
    </w:p>
    <w:p w:rsidR="00A0728C" w:rsidRPr="0097180B" w:rsidRDefault="00A0728C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Цели учебно- 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A0728C" w:rsidRPr="0097180B" w:rsidRDefault="00A0728C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>формирование универсальных учебных действий обучающихся</w:t>
      </w:r>
      <w:r w:rsidR="004C007F" w:rsidRPr="0097180B">
        <w:rPr>
          <w:rFonts w:ascii="Times New Roman" w:eastAsia="Times New Roman" w:hAnsi="Times New Roman" w:cs="Times New Roman"/>
          <w:i/>
          <w:sz w:val="24"/>
          <w:szCs w:val="24"/>
        </w:rPr>
        <w:t xml:space="preserve"> через:</w:t>
      </w:r>
    </w:p>
    <w:p w:rsidR="004C007F" w:rsidRPr="0097180B" w:rsidRDefault="004C007F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освоение социа</w:t>
      </w:r>
      <w:r w:rsidR="00697DF6" w:rsidRPr="0097180B">
        <w:rPr>
          <w:rFonts w:ascii="Times New Roman" w:eastAsia="Times New Roman" w:hAnsi="Times New Roman" w:cs="Times New Roman"/>
          <w:sz w:val="24"/>
          <w:szCs w:val="24"/>
        </w:rPr>
        <w:t>льных ролей, необходимых для учебно- исследовательской деятельности;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целеустемленность, самосознание и готовность преодолевать трудности;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Освоение научной картины мира, понимание роли и значения науки в жизни общества ,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развитие компетентности в обществе;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>- овладение обучающимися продуктно- ориентированной деятельностью при помощи последовательного освоения: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697DF6" w:rsidRPr="0097180B" w:rsidRDefault="00697DF6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методов определения </w:t>
      </w:r>
      <w:r w:rsidR="00733DE9" w:rsidRPr="0097180B">
        <w:rPr>
          <w:rFonts w:ascii="Times New Roman" w:eastAsia="Times New Roman" w:hAnsi="Times New Roman" w:cs="Times New Roman"/>
          <w:sz w:val="24"/>
          <w:szCs w:val="24"/>
        </w:rPr>
        <w:t>конкретного пользователя продукта (результата) проекта или исследования;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>- развитие творческих способностей и инновационного мышления обучающихся на базе: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- предметного и метапредметного, научного и полинаучного содержания;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владение приемами и методами учебно- исследовательской и проектной деятельности, творческого поиска решений структурированных и неструтурированных задач;</w:t>
      </w:r>
    </w:p>
    <w:p w:rsidR="00733DE9" w:rsidRPr="0097180B" w:rsidRDefault="00733DE9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- общение и сотрудничество обучающихся с группами одноклассников, учителей, специалистов</w:t>
      </w: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за счет потенциала и многообразия целей, задач и видов учебно- исследовательской и проектной деятельности</w:t>
      </w:r>
      <w:r w:rsidR="00760C68" w:rsidRPr="00971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C68" w:rsidRPr="0097180B" w:rsidRDefault="00760C68" w:rsidP="00E63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 xml:space="preserve">     Задачи для обучающихся: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1.обучиться целеполаганию, планированию, контролю;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3.обучиться методам творческого решения проектных задач.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Задачи для учителя: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1.применять педагогические технологии, обеспечивающие самоопределение и самостоятельность обучающихся в процессе работы, осуществлять контроль;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2.создавать условия для проектной деятельности;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3.создавать комфортную обстановку;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2. научить ставить проблему и цели;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3.обучать приёмам и методам проектной деятельности;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4.научить работать с информацией;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5. ориентировать обучающихся на результат проекта;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6.неформально снижать агрессию и конфликтность участников;</w:t>
      </w:r>
    </w:p>
    <w:p w:rsidR="00760C68" w:rsidRPr="0097180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80B">
        <w:rPr>
          <w:rFonts w:ascii="Times New Roman" w:eastAsia="Times New Roman" w:hAnsi="Times New Roman" w:cs="Times New Roman"/>
          <w:sz w:val="24"/>
          <w:szCs w:val="24"/>
        </w:rPr>
        <w:t>7.помогать в организации обсуждений результатов этапа.</w:t>
      </w:r>
    </w:p>
    <w:p w:rsid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DC9" w:rsidRPr="00E63DC9" w:rsidRDefault="00E63DC9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>Проектная деятельность имеет как общие, так и специфические черты. К общим характеристикам проектной деятельности следует отнести: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практически значимые цели и задачи проектной и исследовательской деятельности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структуру проектной и исследовательской деятельности, которая включает общие компоненты: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анализ актуальности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целеполагание, формулировка задач, которые следует решить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выбор средств и методов адекватных постановленным целям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планирование, определение последовательности и сроков работ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проведение проектных работ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оформление результатов работ в соответствии с замыслом проекта и целями исследования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компетенцию в выбранной сфере исследования, творческую активность, собранность, аккуратность, целеустремленность, высокую мотивацию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проекта сфере, формирование умения самостоятельно работать и сотрудничать в коллективе.</w:t>
      </w:r>
    </w:p>
    <w:p w:rsidR="00E63DC9" w:rsidRP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>Наряду с общими чертами проектной и исследовательской деятельности существуют и специфические черты. Любой 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 Реализацию проектных работ предваряет представление о будущем продукте, планирование процесса создания продукта и реализация этого плана.</w:t>
      </w:r>
    </w:p>
    <w:p w:rsidR="004108DB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sz w:val="24"/>
          <w:szCs w:val="24"/>
        </w:rPr>
        <w:t xml:space="preserve">Курс «Проект» позволяет учащимся познакомиться с проектной деятельность в различных предметах, а также на их стыке. Это не только обеспечивает развитие уже упомянутых выше различных компетенций учащихся, но и помогает в более ранней профориентации и в выявлении у ученика склонности к комплексу естественных наук, который в средней 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lastRenderedPageBreak/>
        <w:t>школе только начинает изучаться. Курс «</w:t>
      </w:r>
      <w:r w:rsidR="00022956">
        <w:rPr>
          <w:rFonts w:ascii="Times New Roman" w:eastAsia="Times New Roman" w:hAnsi="Times New Roman" w:cs="Times New Roman"/>
          <w:sz w:val="24"/>
          <w:szCs w:val="24"/>
        </w:rPr>
        <w:t>Индивидуальный п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 xml:space="preserve">роект» также является важным дополнением к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основной программе</w:t>
      </w:r>
      <w:r w:rsidRPr="00E63DC9">
        <w:rPr>
          <w:rFonts w:ascii="Times New Roman" w:eastAsia="Times New Roman" w:hAnsi="Times New Roman" w:cs="Times New Roman"/>
          <w:sz w:val="24"/>
          <w:szCs w:val="24"/>
        </w:rPr>
        <w:t>, так как позволяет сразу же использовать приобретенные учениками знания на практике и видеть их значимость  в том числе и в повседневной жизни.</w:t>
      </w:r>
    </w:p>
    <w:p w:rsidR="00E63DC9" w:rsidRDefault="00E63DC9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E07" w:rsidRPr="00E63DC9" w:rsidRDefault="00E31E07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b/>
          <w:sz w:val="24"/>
          <w:szCs w:val="24"/>
        </w:rPr>
        <w:t>Место курса в учебном плане ЧОУ «Обнинская свободная школа»</w:t>
      </w:r>
    </w:p>
    <w:p w:rsidR="00E31E07" w:rsidRPr="00E31E07" w:rsidRDefault="00E31E07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Ч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ОУ «Обнинская свободная школа», 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элективный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 курс «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Индивидуальный п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роект» вводится в </w:t>
      </w:r>
      <w:r w:rsidR="00E63DC9">
        <w:rPr>
          <w:rFonts w:ascii="Times New Roman" w:eastAsia="Times New Roman" w:hAnsi="Times New Roman" w:cs="Times New Roman"/>
          <w:sz w:val="24"/>
          <w:szCs w:val="24"/>
        </w:rPr>
        <w:t>9-11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 xml:space="preserve"> классах. На курс выделяется по 1 часу в неделю, т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курс рассчитан на 34 часа 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1F6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C6EA8">
        <w:rPr>
          <w:rFonts w:ascii="Times New Roman" w:eastAsia="Times New Roman" w:hAnsi="Times New Roman" w:cs="Times New Roman"/>
          <w:sz w:val="24"/>
          <w:szCs w:val="24"/>
        </w:rPr>
        <w:t>-м классе</w:t>
      </w:r>
      <w:r w:rsidRPr="00E31E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8DB" w:rsidRPr="00E63DC9" w:rsidRDefault="00E31E07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DC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760C68" w:rsidRDefault="00760C68" w:rsidP="00E63D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Итогами</w:t>
      </w: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4108DB" w:rsidRDefault="004108DB" w:rsidP="00E63DC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результаты: 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5.Искать необходимую информацию в открытом, неструктурированном пространстве с использованием Интернета, ЦОРов и каталогов библиотек.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760C68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10.Уметь представлять продукт проектной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08DB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60C68" w:rsidRPr="002705CF" w:rsidRDefault="004108DB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 научатся: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1.Коллективно выполнять учебные и социальные проекты.</w:t>
      </w:r>
    </w:p>
    <w:p w:rsidR="00760C68" w:rsidRPr="009327ED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2.Использовать озарение, догадку, интуицию.</w:t>
      </w:r>
    </w:p>
    <w:p w:rsidR="00760C68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некоторые приёмы художественного познания мира: образность, художественный вымысел, оригинальность.</w:t>
      </w:r>
    </w:p>
    <w:p w:rsidR="002705CF" w:rsidRPr="004108DB" w:rsidRDefault="004108DB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личностных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  <w:r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действи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обучающегося будут сформированы: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-положительное отношение к исследовательской деятельности;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-широкая мотивационная основа исследовательской деятельности, включающая социальные, учебно-познавательные и внешние мотивы;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-интерес к новому содержанию и новым способам познания;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-способность к самооценке на основе критериев успешности исследовательской деятельности.</w:t>
      </w:r>
    </w:p>
    <w:p w:rsidR="004108DB" w:rsidRPr="004108DB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регулятивных</w:t>
      </w:r>
      <w:r w:rsidRPr="00291654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 учебных</w:t>
      </w:r>
      <w:r w:rsidR="004108DB"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действи</w:t>
      </w:r>
      <w:r w:rsid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воспринимать оценку учителя;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свои действия на уровне ретро-оценки;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2705CF" w:rsidRPr="004108DB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4108DB" w:rsidRPr="004108DB">
        <w:rPr>
          <w:rFonts w:ascii="Times New Roman" w:hAnsi="Times New Roman"/>
          <w:b/>
          <w:i/>
          <w:color w:val="000000"/>
          <w:sz w:val="24"/>
          <w:szCs w:val="24"/>
        </w:rPr>
        <w:t>Развитие познавательных</w:t>
      </w:r>
      <w:r w:rsidRPr="00410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108DB" w:rsidRPr="004108DB">
        <w:rPr>
          <w:rStyle w:val="a6"/>
          <w:rFonts w:ascii="Times New Roman" w:eastAsia="Times New Roman" w:hAnsi="Times New Roman" w:cs="Times New Roman"/>
          <w:b/>
          <w:bCs/>
          <w:i w:val="0"/>
          <w:color w:val="000000"/>
          <w:sz w:val="24"/>
          <w:szCs w:val="24"/>
        </w:rPr>
        <w:t>универсальных учебных действий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сравнение, сериацию, классификацию по разным критериям;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2705CF" w:rsidRPr="00291654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705CF" w:rsidRPr="004108DB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108DB" w:rsidRPr="004108DB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</w:t>
      </w:r>
      <w:r w:rsidR="004108DB" w:rsidRPr="004108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коммуникативных</w:t>
      </w:r>
      <w:r w:rsidRPr="004108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8DB" w:rsidRPr="004108DB">
        <w:rPr>
          <w:rStyle w:val="a6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 учебных действий</w:t>
      </w:r>
    </w:p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2705CF" w:rsidRPr="0089213E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05CF" w:rsidRPr="002705CF" w:rsidRDefault="002705CF" w:rsidP="00E63DC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05CF">
        <w:rPr>
          <w:rFonts w:ascii="Times New Roman" w:hAnsi="Times New Roman"/>
          <w:b/>
          <w:color w:val="000000"/>
          <w:sz w:val="24"/>
          <w:szCs w:val="24"/>
        </w:rPr>
        <w:t>Сод</w:t>
      </w:r>
      <w:r w:rsidR="004108DB">
        <w:rPr>
          <w:rFonts w:ascii="Times New Roman" w:hAnsi="Times New Roman"/>
          <w:b/>
          <w:color w:val="000000"/>
          <w:sz w:val="24"/>
          <w:szCs w:val="24"/>
        </w:rPr>
        <w:t>ержание курса</w:t>
      </w:r>
    </w:p>
    <w:p w:rsidR="002705CF" w:rsidRPr="002705CF" w:rsidRDefault="002705CF" w:rsidP="00E63DC9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370F" w:rsidRDefault="00EB370F" w:rsidP="00E63DC9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Введение в проектную деятельность (3 часа).</w:t>
      </w:r>
    </w:p>
    <w:p w:rsidR="00EB370F" w:rsidRPr="007074D7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CD6">
        <w:rPr>
          <w:rFonts w:ascii="Times New Roman" w:hAnsi="Times New Roman"/>
          <w:sz w:val="24"/>
          <w:szCs w:val="24"/>
        </w:rPr>
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</w:r>
    </w:p>
    <w:p w:rsidR="00EB370F" w:rsidRDefault="00EB370F" w:rsidP="00E63DC9">
      <w:pPr>
        <w:numPr>
          <w:ilvl w:val="0"/>
          <w:numId w:val="4"/>
        </w:numPr>
        <w:spacing w:after="0" w:line="240" w:lineRule="auto"/>
        <w:ind w:left="426" w:hanging="1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Ознакомление с разными видами проектов (7 часов).</w:t>
      </w:r>
    </w:p>
    <w:p w:rsidR="00EB370F" w:rsidRDefault="00EB370F" w:rsidP="00E63D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Информационные проекты</w:t>
      </w:r>
    </w:p>
    <w:p w:rsidR="00F74CA5" w:rsidRPr="00C85E1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Этот тип проектов направлен на работу с информацией о</w:t>
      </w:r>
      <w:r>
        <w:rPr>
          <w:rFonts w:ascii="Times New Roman" w:hAnsi="Times New Roman"/>
          <w:sz w:val="24"/>
          <w:szCs w:val="24"/>
        </w:rPr>
        <w:t xml:space="preserve"> </w:t>
      </w:r>
      <w:r w:rsidR="00E63DC9">
        <w:rPr>
          <w:rFonts w:ascii="Times New Roman" w:hAnsi="Times New Roman"/>
          <w:sz w:val="24"/>
          <w:szCs w:val="24"/>
        </w:rPr>
        <w:t xml:space="preserve">каком-либо объекте, </w:t>
      </w:r>
      <w:r w:rsidRPr="00C85E11">
        <w:rPr>
          <w:rFonts w:ascii="Times New Roman" w:hAnsi="Times New Roman"/>
          <w:sz w:val="24"/>
          <w:szCs w:val="24"/>
        </w:rPr>
        <w:t>явлении для обучения участников про</w:t>
      </w:r>
      <w:r w:rsidRPr="00C85E11">
        <w:rPr>
          <w:rFonts w:ascii="Times New Roman" w:hAnsi="Times New Roman"/>
          <w:sz w:val="24"/>
          <w:szCs w:val="24"/>
        </w:rPr>
        <w:softHyphen/>
        <w:t>екта целенаправленному сбору информации, её структури</w:t>
      </w:r>
      <w:r w:rsidRPr="00C85E11">
        <w:rPr>
          <w:rFonts w:ascii="Times New Roman" w:hAnsi="Times New Roman"/>
          <w:sz w:val="24"/>
          <w:szCs w:val="24"/>
        </w:rPr>
        <w:softHyphen/>
        <w:t>рованию, анализу и обобщению. Исходя из этого информа</w:t>
      </w:r>
      <w:r w:rsidRPr="00C85E11">
        <w:rPr>
          <w:rFonts w:ascii="Times New Roman" w:hAnsi="Times New Roman"/>
          <w:sz w:val="24"/>
          <w:szCs w:val="24"/>
        </w:rPr>
        <w:softHyphen/>
        <w:t>ционный проект является наиболее оптимальным вариантом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для обучения азам проектной деятельности.</w:t>
      </w:r>
    </w:p>
    <w:p w:rsidR="00F74CA5" w:rsidRPr="00C85E1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Проектные работы могут быть представлены в виде д</w:t>
      </w:r>
      <w:r>
        <w:rPr>
          <w:rFonts w:ascii="Times New Roman" w:hAnsi="Times New Roman"/>
          <w:sz w:val="24"/>
          <w:szCs w:val="24"/>
        </w:rPr>
        <w:t>ай</w:t>
      </w:r>
      <w:r>
        <w:rPr>
          <w:rFonts w:ascii="Times New Roman" w:hAnsi="Times New Roman"/>
          <w:sz w:val="24"/>
          <w:szCs w:val="24"/>
        </w:rPr>
        <w:softHyphen/>
        <w:t>джестов, электронных и</w:t>
      </w:r>
      <w:r w:rsidRPr="00C85E11">
        <w:rPr>
          <w:rFonts w:ascii="Times New Roman" w:hAnsi="Times New Roman"/>
          <w:sz w:val="24"/>
          <w:szCs w:val="24"/>
        </w:rPr>
        <w:t xml:space="preserve"> бумажных справочников, энци</w:t>
      </w:r>
      <w:r w:rsidRPr="00C85E11">
        <w:rPr>
          <w:rFonts w:ascii="Times New Roman" w:hAnsi="Times New Roman"/>
          <w:sz w:val="24"/>
          <w:szCs w:val="24"/>
        </w:rPr>
        <w:softHyphen/>
        <w:t>клопедий, электронных страниц на сайте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учреждения, каталогов с приложением карт, схем, фотогра</w:t>
      </w:r>
      <w:r w:rsidRPr="00C85E11">
        <w:rPr>
          <w:rFonts w:ascii="Times New Roman" w:hAnsi="Times New Roman"/>
          <w:sz w:val="24"/>
          <w:szCs w:val="24"/>
        </w:rPr>
        <w:softHyphen/>
        <w:t>фий.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Игровые проекты</w:t>
      </w:r>
    </w:p>
    <w:p w:rsidR="00F74CA5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E11">
        <w:rPr>
          <w:rFonts w:ascii="Times New Roman" w:hAnsi="Times New Roman"/>
          <w:sz w:val="24"/>
          <w:szCs w:val="24"/>
        </w:rPr>
        <w:t>Под игровыми проектами понимается деятельность обуча</w:t>
      </w:r>
      <w:r w:rsidRPr="00C85E11">
        <w:rPr>
          <w:rFonts w:ascii="Times New Roman" w:hAnsi="Times New Roman"/>
          <w:sz w:val="24"/>
          <w:szCs w:val="24"/>
        </w:rPr>
        <w:softHyphen/>
        <w:t>ющихся, результатом которой является создание, конструиро</w:t>
      </w:r>
      <w:r w:rsidRPr="00C85E11">
        <w:rPr>
          <w:rFonts w:ascii="Times New Roman" w:hAnsi="Times New Roman"/>
          <w:sz w:val="24"/>
          <w:szCs w:val="24"/>
        </w:rPr>
        <w:softHyphen/>
        <w:t>вание или модернизация игр (настольных, подвижных, спор</w:t>
      </w:r>
      <w:r w:rsidRPr="00C85E11">
        <w:rPr>
          <w:rFonts w:ascii="Times New Roman" w:hAnsi="Times New Roman"/>
          <w:sz w:val="24"/>
          <w:szCs w:val="24"/>
        </w:rPr>
        <w:softHyphen/>
        <w:t>тивных, компьютерных) на основе предметного содержания. В ходе создания игр развиваются умения моделирования су</w:t>
      </w:r>
      <w:r w:rsidRPr="00C85E11">
        <w:rPr>
          <w:rFonts w:ascii="Times New Roman" w:hAnsi="Times New Roman"/>
          <w:sz w:val="24"/>
          <w:szCs w:val="24"/>
        </w:rPr>
        <w:softHyphen/>
        <w:t>ществующих жизненных процессов и отношений, изучают</w:t>
      </w:r>
      <w:r w:rsidRPr="00C85E11">
        <w:rPr>
          <w:rFonts w:ascii="Times New Roman" w:hAnsi="Times New Roman"/>
          <w:sz w:val="24"/>
          <w:szCs w:val="24"/>
        </w:rPr>
        <w:softHyphen/>
        <w:t>ся основные принципы переноса реальных обстоятельств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пространство игры, особенности её построения, организации правил, назначение элементов, различных видов игр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E11">
        <w:rPr>
          <w:rFonts w:ascii="Times New Roman" w:hAnsi="Times New Roman"/>
          <w:sz w:val="24"/>
          <w:szCs w:val="24"/>
        </w:rPr>
        <w:t>возможности для развития и обучения человека.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Ролевые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Под ролевыми проектами понимается реконструкция или проживание определённых ситуаций, имитирующих социаль</w:t>
      </w:r>
      <w:r w:rsidRPr="00044561">
        <w:rPr>
          <w:rFonts w:ascii="Times New Roman" w:hAnsi="Times New Roman"/>
          <w:sz w:val="24"/>
          <w:szCs w:val="24"/>
        </w:rPr>
        <w:softHyphen/>
        <w:t xml:space="preserve">ные или деловые отношения, осложняемые </w:t>
      </w:r>
      <w:r>
        <w:rPr>
          <w:rFonts w:ascii="Times New Roman" w:hAnsi="Times New Roman"/>
          <w:sz w:val="24"/>
          <w:szCs w:val="24"/>
        </w:rPr>
        <w:t>гипотетическими игровыми ситуация</w:t>
      </w:r>
      <w:r w:rsidRPr="00044561">
        <w:rPr>
          <w:rFonts w:ascii="Times New Roman" w:hAnsi="Times New Roman"/>
          <w:sz w:val="24"/>
          <w:szCs w:val="24"/>
        </w:rPr>
        <w:t>ми. В ролевых проектах структура толь</w:t>
      </w:r>
      <w:r w:rsidRPr="00044561">
        <w:rPr>
          <w:rFonts w:ascii="Times New Roman" w:hAnsi="Times New Roman"/>
          <w:sz w:val="24"/>
          <w:szCs w:val="24"/>
        </w:rPr>
        <w:softHyphen/>
        <w:t>ко намечается и остаётся открытой до завершения работы. Участники принимают на себя определённые роли, обуслов</w:t>
      </w:r>
      <w:r w:rsidRPr="00044561">
        <w:rPr>
          <w:rFonts w:ascii="Times New Roman" w:hAnsi="Times New Roman"/>
          <w:sz w:val="24"/>
          <w:szCs w:val="24"/>
        </w:rPr>
        <w:softHyphen/>
        <w:t>ленные характером' и описанием проекта. Это могут быть</w:t>
      </w:r>
      <w:r>
        <w:rPr>
          <w:rFonts w:ascii="Times New Roman" w:hAnsi="Times New Roman"/>
          <w:sz w:val="24"/>
          <w:szCs w:val="24"/>
        </w:rPr>
        <w:t xml:space="preserve"> литературные персонажи или выд</w:t>
      </w:r>
      <w:r w:rsidRPr="00044561">
        <w:rPr>
          <w:rFonts w:ascii="Times New Roman" w:hAnsi="Times New Roman"/>
          <w:sz w:val="24"/>
          <w:szCs w:val="24"/>
        </w:rPr>
        <w:t>уманные герои.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этих проектов намечаются в начале выполнения, но оконча</w:t>
      </w:r>
      <w:r w:rsidRPr="00044561">
        <w:rPr>
          <w:rFonts w:ascii="Times New Roman" w:hAnsi="Times New Roman"/>
          <w:sz w:val="24"/>
          <w:szCs w:val="24"/>
        </w:rPr>
        <w:softHyphen/>
        <w:t>тельно вырисовываются лишь на заключительном этапе за</w:t>
      </w:r>
      <w:r w:rsidRPr="00044561">
        <w:rPr>
          <w:rFonts w:ascii="Times New Roman" w:hAnsi="Times New Roman"/>
          <w:sz w:val="24"/>
          <w:szCs w:val="24"/>
        </w:rPr>
        <w:softHyphen/>
        <w:t>щиты результатов работы.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Прикладные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Прикладные проекты отличает чётко обозначенный с са</w:t>
      </w:r>
      <w:r w:rsidRPr="00044561">
        <w:rPr>
          <w:rFonts w:ascii="Times New Roman" w:hAnsi="Times New Roman"/>
          <w:sz w:val="24"/>
          <w:szCs w:val="24"/>
        </w:rPr>
        <w:softHyphen/>
        <w:t>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проекта требуется анализ потребностей социального окружения или определённого сегмента человеческой деятельности и рынка для придания конечному продукту необходимых свойств и качеств.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Прикладной проект удобно использовать для повышения мотивации учащихся к проектной деятельности, обучения основам исследовательской и инженерной деятельности.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Социальные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Социальные проекты представляют собой целенаправлен</w:t>
      </w:r>
      <w:r w:rsidRPr="00044561">
        <w:rPr>
          <w:rFonts w:ascii="Times New Roman" w:hAnsi="Times New Roman"/>
          <w:sz w:val="24"/>
          <w:szCs w:val="24"/>
        </w:rPr>
        <w:softHyphen/>
        <w:t>ную социальную (общественную) практику, позволяющую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учащимся выбирать линию поведения в отношении соци</w:t>
      </w:r>
      <w:r w:rsidRPr="00044561">
        <w:rPr>
          <w:rFonts w:ascii="Times New Roman" w:hAnsi="Times New Roman"/>
          <w:sz w:val="24"/>
          <w:szCs w:val="24"/>
        </w:rPr>
        <w:softHyphen/>
        <w:t>альных проблем и явлений. Участие в социальных проектах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способствует формированию социального опыта, 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социальных ролей, соответствующих возрасту, помогает осва</w:t>
      </w:r>
      <w:r w:rsidRPr="00044561">
        <w:rPr>
          <w:rFonts w:ascii="Times New Roman" w:hAnsi="Times New Roman"/>
          <w:sz w:val="24"/>
          <w:szCs w:val="24"/>
        </w:rPr>
        <w:softHyphen/>
        <w:t xml:space="preserve">ивать правила общественного поведения. 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Учебно-исследовательские проекты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lastRenderedPageBreak/>
        <w:t>Основным видом деятельности данного типа проектов должна стать исследовательская деятельность. При этом изучение (поиск, наблюдение, систематизация) или реше</w:t>
      </w:r>
      <w:r w:rsidRPr="00044561">
        <w:rPr>
          <w:rFonts w:ascii="Times New Roman" w:hAnsi="Times New Roman"/>
          <w:sz w:val="24"/>
          <w:szCs w:val="24"/>
        </w:rPr>
        <w:softHyphen/>
        <w:t>ние обучающимися проблемы с заранее неизвестным ре</w:t>
      </w:r>
      <w:r w:rsidRPr="00044561">
        <w:rPr>
          <w:rFonts w:ascii="Times New Roman" w:hAnsi="Times New Roman"/>
          <w:sz w:val="24"/>
          <w:szCs w:val="24"/>
        </w:rPr>
        <w:softHyphen/>
        <w:t>шением предполагает наличие основных этапов, характер</w:t>
      </w:r>
      <w:r w:rsidRPr="00044561">
        <w:rPr>
          <w:rFonts w:ascii="Times New Roman" w:hAnsi="Times New Roman"/>
          <w:sz w:val="24"/>
          <w:szCs w:val="24"/>
        </w:rPr>
        <w:softHyphen/>
        <w:t>ных для научного исследования, а именно: выбор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исследования, определение проблемы, составление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и графика работы, изучение информационных 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по проблеме, разработка гипотез, их оценка, постановка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экспериментальных задач, разработка и проведение экспе</w:t>
      </w:r>
      <w:r w:rsidRPr="00044561">
        <w:rPr>
          <w:rFonts w:ascii="Times New Roman" w:hAnsi="Times New Roman"/>
          <w:sz w:val="24"/>
          <w:szCs w:val="24"/>
        </w:rPr>
        <w:softHyphen/>
        <w:t>риментов, сопоставление гипотезы с результата</w:t>
      </w:r>
      <w:r>
        <w:rPr>
          <w:rFonts w:ascii="Times New Roman" w:hAnsi="Times New Roman"/>
          <w:sz w:val="24"/>
          <w:szCs w:val="24"/>
        </w:rPr>
        <w:t>ми экспери</w:t>
      </w:r>
      <w:r>
        <w:rPr>
          <w:rFonts w:ascii="Times New Roman" w:hAnsi="Times New Roman"/>
          <w:sz w:val="24"/>
          <w:szCs w:val="24"/>
        </w:rPr>
        <w:softHyphen/>
        <w:t>ментов, оценка решени</w:t>
      </w:r>
      <w:r w:rsidRPr="00044561">
        <w:rPr>
          <w:rFonts w:ascii="Times New Roman" w:hAnsi="Times New Roman"/>
          <w:sz w:val="24"/>
          <w:szCs w:val="24"/>
        </w:rPr>
        <w:t>й, основанная на эксперименталь</w:t>
      </w:r>
      <w:r w:rsidRPr="00044561">
        <w:rPr>
          <w:rFonts w:ascii="Times New Roman" w:hAnsi="Times New Roman"/>
          <w:sz w:val="24"/>
          <w:szCs w:val="24"/>
        </w:rPr>
        <w:softHyphen/>
        <w:t>ных данных, выводы и постановка новых проблем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задач.</w:t>
      </w:r>
    </w:p>
    <w:p w:rsidR="00F74CA5" w:rsidRPr="00044561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Учебно-исследовательские проекты могут быть предметны</w:t>
      </w:r>
      <w:r w:rsidRPr="00044561">
        <w:rPr>
          <w:rFonts w:ascii="Times New Roman" w:hAnsi="Times New Roman"/>
          <w:sz w:val="24"/>
          <w:szCs w:val="24"/>
        </w:rPr>
        <w:softHyphen/>
        <w:t>ми и межпредметными. Последние имеют большое значение, так как решают проблему формирования метапредметных ре</w:t>
      </w:r>
      <w:r w:rsidRPr="00044561">
        <w:rPr>
          <w:rFonts w:ascii="Times New Roman" w:hAnsi="Times New Roman"/>
          <w:sz w:val="24"/>
          <w:szCs w:val="24"/>
        </w:rPr>
        <w:softHyphen/>
        <w:t>зультатов и представлений.</w:t>
      </w:r>
    </w:p>
    <w:p w:rsidR="00F74CA5" w:rsidRPr="00F74CA5" w:rsidRDefault="00F74CA5" w:rsidP="00E63DC9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4CA5">
        <w:rPr>
          <w:rFonts w:ascii="Times New Roman" w:hAnsi="Times New Roman"/>
          <w:b/>
          <w:bCs/>
          <w:i/>
          <w:sz w:val="24"/>
          <w:szCs w:val="24"/>
        </w:rPr>
        <w:t>Инженерные  проекты</w:t>
      </w:r>
    </w:p>
    <w:p w:rsidR="00F74CA5" w:rsidRDefault="00F74CA5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561">
        <w:rPr>
          <w:rFonts w:ascii="Times New Roman" w:hAnsi="Times New Roman"/>
          <w:sz w:val="24"/>
          <w:szCs w:val="24"/>
        </w:rPr>
        <w:t>Под инженерным проектом как особым видом проек</w:t>
      </w:r>
      <w:r w:rsidRPr="00044561">
        <w:rPr>
          <w:rFonts w:ascii="Times New Roman" w:hAnsi="Times New Roman"/>
          <w:sz w:val="24"/>
          <w:szCs w:val="24"/>
        </w:rPr>
        <w:softHyphen/>
        <w:t>та понимается создание или усовершенствование принципов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561">
        <w:rPr>
          <w:rFonts w:ascii="Times New Roman" w:hAnsi="Times New Roman"/>
          <w:sz w:val="24"/>
          <w:szCs w:val="24"/>
        </w:rPr>
        <w:t>действия, схем, моделей, образцов технических конструкций, устройств, машин. Эти проекты предполагают наличие тради</w:t>
      </w:r>
      <w:r w:rsidRPr="00044561">
        <w:rPr>
          <w:rFonts w:ascii="Times New Roman" w:hAnsi="Times New Roman"/>
          <w:sz w:val="24"/>
          <w:szCs w:val="24"/>
        </w:rPr>
        <w:softHyphen/>
        <w:t>ционных для инженерного проекта этапов: определение фун</w:t>
      </w:r>
      <w:r w:rsidRPr="00044561">
        <w:rPr>
          <w:rFonts w:ascii="Times New Roman" w:hAnsi="Times New Roman"/>
          <w:sz w:val="24"/>
          <w:szCs w:val="24"/>
        </w:rPr>
        <w:softHyphen/>
        <w:t>кциональной необходимости изобретения (улучшения), опре</w:t>
      </w:r>
      <w:r w:rsidRPr="00044561">
        <w:rPr>
          <w:rFonts w:ascii="Times New Roman" w:hAnsi="Times New Roman"/>
          <w:sz w:val="24"/>
          <w:szCs w:val="24"/>
        </w:rPr>
        <w:softHyphen/>
        <w:t>деление критериев результативности, планирование работы, предварительные исследования и поиск информации, создание и оценка реального прототипа первоначальной идеи, коррек</w:t>
      </w:r>
      <w:r w:rsidRPr="00044561">
        <w:rPr>
          <w:rFonts w:ascii="Times New Roman" w:hAnsi="Times New Roman"/>
          <w:sz w:val="24"/>
          <w:szCs w:val="24"/>
        </w:rPr>
        <w:softHyphen/>
        <w:t>тировка, доделка, демонстрация результатов.</w:t>
      </w:r>
    </w:p>
    <w:p w:rsidR="00621F66" w:rsidRDefault="003C6EA8" w:rsidP="00621F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B370F" w:rsidRPr="00621F66" w:rsidRDefault="00621F66" w:rsidP="00621F66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21F66">
        <w:rPr>
          <w:rFonts w:ascii="Times New Roman" w:hAnsi="Times New Roman"/>
          <w:i/>
          <w:sz w:val="24"/>
          <w:szCs w:val="24"/>
        </w:rPr>
        <w:t>Т</w:t>
      </w:r>
      <w:r w:rsidRPr="00621F66">
        <w:rPr>
          <w:rFonts w:ascii="Times New Roman" w:hAnsi="Times New Roman"/>
          <w:b/>
          <w:i/>
          <w:sz w:val="24"/>
          <w:szCs w:val="24"/>
        </w:rPr>
        <w:t>е</w:t>
      </w:r>
      <w:r w:rsidR="00EB370F" w:rsidRPr="00621F66">
        <w:rPr>
          <w:rFonts w:ascii="Times New Roman" w:hAnsi="Times New Roman"/>
          <w:bCs/>
          <w:i/>
          <w:iCs/>
          <w:sz w:val="24"/>
          <w:szCs w:val="24"/>
        </w:rPr>
        <w:t>оретические основы создания проекта (2 часа).</w:t>
      </w:r>
    </w:p>
    <w:p w:rsidR="00EB370F" w:rsidRPr="007074D7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074D7">
        <w:rPr>
          <w:rFonts w:ascii="Times New Roman" w:hAnsi="Times New Roman"/>
          <w:sz w:val="24"/>
          <w:szCs w:val="24"/>
        </w:rPr>
        <w:t>труктура проекта, типы проектов, продукт проектной деятельности, способы представления проектов, создание компьютерных презентаций проектов</w:t>
      </w:r>
    </w:p>
    <w:p w:rsidR="00EB370F" w:rsidRPr="00621F66" w:rsidRDefault="00EB370F" w:rsidP="00621F66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hanging="21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21F66">
        <w:rPr>
          <w:rFonts w:ascii="Times New Roman" w:hAnsi="Times New Roman"/>
          <w:bCs/>
          <w:i/>
          <w:iCs/>
          <w:sz w:val="24"/>
          <w:szCs w:val="24"/>
        </w:rPr>
        <w:t>Работа над проектом (17 часов).</w:t>
      </w:r>
    </w:p>
    <w:p w:rsidR="00EB370F" w:rsidRPr="007074D7" w:rsidRDefault="00EB370F" w:rsidP="00E63D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074D7">
        <w:rPr>
          <w:rFonts w:ascii="Times New Roman" w:hAnsi="Times New Roman"/>
          <w:sz w:val="24"/>
          <w:szCs w:val="24"/>
        </w:rPr>
        <w:t>ыбор темы проекта</w:t>
      </w:r>
      <w:r>
        <w:rPr>
          <w:rFonts w:ascii="Times New Roman" w:hAnsi="Times New Roman"/>
          <w:sz w:val="24"/>
          <w:szCs w:val="24"/>
        </w:rPr>
        <w:t>;</w:t>
      </w:r>
      <w:r w:rsidRPr="007074D7">
        <w:rPr>
          <w:rFonts w:ascii="Times New Roman" w:hAnsi="Times New Roman"/>
          <w:sz w:val="24"/>
          <w:szCs w:val="24"/>
        </w:rPr>
        <w:t xml:space="preserve"> составлен</w:t>
      </w:r>
      <w:r>
        <w:rPr>
          <w:rFonts w:ascii="Times New Roman" w:hAnsi="Times New Roman"/>
          <w:sz w:val="24"/>
          <w:szCs w:val="24"/>
        </w:rPr>
        <w:t>ие плана проектной деятельности; выбор  методов исследования;</w:t>
      </w:r>
      <w:r w:rsidRPr="007074D7">
        <w:rPr>
          <w:rFonts w:ascii="Times New Roman" w:hAnsi="Times New Roman"/>
          <w:sz w:val="24"/>
          <w:szCs w:val="24"/>
        </w:rPr>
        <w:t xml:space="preserve"> работа над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EB370F" w:rsidRDefault="00EB370F" w:rsidP="00621F66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Защита проектов</w:t>
      </w:r>
      <w:r w:rsidRPr="00616CD6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616CD6">
        <w:rPr>
          <w:rFonts w:ascii="Times New Roman" w:hAnsi="Times New Roman"/>
          <w:bCs/>
          <w:i/>
          <w:iCs/>
          <w:sz w:val="24"/>
          <w:szCs w:val="24"/>
        </w:rPr>
        <w:t xml:space="preserve"> часов)</w:t>
      </w:r>
    </w:p>
    <w:p w:rsidR="00EB370F" w:rsidRPr="00550989" w:rsidRDefault="00E63DC9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B370F" w:rsidRPr="00550989">
        <w:rPr>
          <w:rFonts w:ascii="Times New Roman" w:hAnsi="Times New Roman"/>
          <w:sz w:val="24"/>
          <w:szCs w:val="24"/>
        </w:rPr>
        <w:t>Воплощение в жизнь поставленных задач;</w:t>
      </w:r>
    </w:p>
    <w:p w:rsidR="00EB370F" w:rsidRPr="00E63DC9" w:rsidRDefault="00EB370F" w:rsidP="00E63D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en-US"/>
        </w:rPr>
      </w:pPr>
      <w:r w:rsidRPr="00E63DC9">
        <w:rPr>
          <w:rFonts w:ascii="Times New Roman" w:hAnsi="Times New Roman"/>
          <w:sz w:val="24"/>
          <w:szCs w:val="24"/>
          <w:lang w:val="en-US"/>
        </w:rPr>
        <w:t>•</w:t>
      </w:r>
      <w:r w:rsidRPr="00E63DC9">
        <w:rPr>
          <w:rFonts w:ascii="Times New Roman" w:hAnsi="Times New Roman"/>
          <w:sz w:val="24"/>
          <w:szCs w:val="24"/>
          <w:lang w:val="en-US"/>
        </w:rPr>
        <w:tab/>
      </w:r>
      <w:r w:rsidRPr="00550989">
        <w:rPr>
          <w:rFonts w:ascii="Times New Roman" w:hAnsi="Times New Roman"/>
          <w:sz w:val="24"/>
          <w:szCs w:val="24"/>
        </w:rPr>
        <w:t>Работа</w:t>
      </w:r>
      <w:r w:rsidRPr="00E63D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в</w:t>
      </w:r>
      <w:r w:rsidRPr="00E63DC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программе</w:t>
      </w:r>
      <w:r w:rsidRPr="00E63DC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63DC9">
        <w:rPr>
          <w:rFonts w:ascii="Times New Roman" w:hAnsi="Times New Roman"/>
          <w:sz w:val="24"/>
          <w:szCs w:val="24"/>
          <w:lang w:val="en-US"/>
        </w:rPr>
        <w:t xml:space="preserve"> Microsoft office </w:t>
      </w:r>
      <w:r w:rsidRPr="00E63DC9">
        <w:rPr>
          <w:rFonts w:ascii="Times New Roman" w:hAnsi="Times New Roman"/>
          <w:sz w:val="24"/>
          <w:szCs w:val="24"/>
          <w:lang w:val="en-US"/>
        </w:rPr>
        <w:t>Power Point;</w:t>
      </w:r>
    </w:p>
    <w:p w:rsidR="00EB370F" w:rsidRPr="00E63DC9" w:rsidRDefault="00EB370F" w:rsidP="00E63D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 xml:space="preserve">Работа в программе </w:t>
      </w:r>
      <w:r w:rsidR="00E63DC9">
        <w:rPr>
          <w:rFonts w:ascii="Times New Roman" w:hAnsi="Times New Roman"/>
          <w:sz w:val="24"/>
          <w:szCs w:val="24"/>
          <w:lang w:val="en-US"/>
        </w:rPr>
        <w:t>Microsoft</w:t>
      </w:r>
      <w:r w:rsidR="00E63DC9" w:rsidRPr="00E63DC9">
        <w:rPr>
          <w:rFonts w:ascii="Times New Roman" w:hAnsi="Times New Roman"/>
          <w:sz w:val="24"/>
          <w:szCs w:val="24"/>
        </w:rPr>
        <w:t xml:space="preserve"> </w:t>
      </w:r>
      <w:r w:rsidR="00E63DC9">
        <w:rPr>
          <w:rFonts w:ascii="Times New Roman" w:hAnsi="Times New Roman"/>
          <w:sz w:val="24"/>
          <w:szCs w:val="24"/>
          <w:lang w:val="en-US"/>
        </w:rPr>
        <w:t>office</w:t>
      </w:r>
      <w:r w:rsidR="00E63DC9" w:rsidRPr="00E63DC9">
        <w:rPr>
          <w:rFonts w:ascii="Times New Roman" w:hAnsi="Times New Roman"/>
          <w:sz w:val="24"/>
          <w:szCs w:val="24"/>
        </w:rPr>
        <w:t xml:space="preserve"> </w:t>
      </w:r>
      <w:r w:rsidR="00E63DC9">
        <w:rPr>
          <w:rFonts w:ascii="Times New Roman" w:hAnsi="Times New Roman"/>
          <w:sz w:val="24"/>
          <w:szCs w:val="24"/>
          <w:lang w:val="en-US"/>
        </w:rPr>
        <w:t>Exel</w:t>
      </w:r>
    </w:p>
    <w:p w:rsidR="00EB370F" w:rsidRPr="00550989" w:rsidRDefault="00EB370F" w:rsidP="00E63DC9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•</w:t>
      </w:r>
      <w:r w:rsidRPr="00550989">
        <w:rPr>
          <w:rFonts w:ascii="Times New Roman" w:hAnsi="Times New Roman"/>
          <w:sz w:val="24"/>
          <w:szCs w:val="24"/>
        </w:rPr>
        <w:tab/>
        <w:t>Составление таблиц, диаграмм;</w:t>
      </w:r>
    </w:p>
    <w:p w:rsidR="00EB370F" w:rsidRPr="00EB370F" w:rsidRDefault="00E63DC9" w:rsidP="00E63DC9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текста в программе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E63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</w:p>
    <w:p w:rsidR="00EB370F" w:rsidRDefault="00EB370F" w:rsidP="00621F66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Рефлексия</w:t>
      </w:r>
      <w:r w:rsidRPr="00616CD6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190AF6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Pr="00616CD6">
        <w:rPr>
          <w:rFonts w:ascii="Times New Roman" w:hAnsi="Times New Roman"/>
          <w:i/>
          <w:iCs/>
          <w:sz w:val="24"/>
          <w:szCs w:val="24"/>
        </w:rPr>
        <w:t xml:space="preserve"> часа).</w:t>
      </w:r>
    </w:p>
    <w:p w:rsidR="00EB370F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989">
        <w:rPr>
          <w:rFonts w:ascii="Times New Roman" w:hAnsi="Times New Roman"/>
          <w:sz w:val="24"/>
          <w:szCs w:val="24"/>
        </w:rPr>
        <w:t>Умение провести экспертизу своей и чужой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989">
        <w:rPr>
          <w:rFonts w:ascii="Times New Roman" w:hAnsi="Times New Roman"/>
          <w:sz w:val="24"/>
          <w:szCs w:val="24"/>
        </w:rPr>
        <w:t>Формула успешной деятельности.</w:t>
      </w:r>
    </w:p>
    <w:p w:rsidR="00EB370F" w:rsidRPr="00AE40FD" w:rsidRDefault="00EB370F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CD6">
        <w:rPr>
          <w:rFonts w:ascii="Times New Roman" w:hAnsi="Times New Roman"/>
          <w:sz w:val="24"/>
          <w:szCs w:val="24"/>
        </w:rPr>
        <w:t>Разработка программы конференции. Подготовка докладов, демонстрационных схем, диаграмм, таблиц, мультимедийных презентаций к докладам. Проведение конференции с приглашением старшеклассников и педагогов школы. Беседы членов НОУ со старшеклассниками и преподавателями о научной работе.</w:t>
      </w:r>
    </w:p>
    <w:p w:rsidR="00E63DC9" w:rsidRPr="00AE40FD" w:rsidRDefault="00E63DC9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DC9" w:rsidRPr="00AE40FD" w:rsidRDefault="00E63DC9" w:rsidP="00E63DC9">
      <w:pPr>
        <w:jc w:val="both"/>
        <w:rPr>
          <w:rFonts w:ascii="Times New Roman" w:hAnsi="Times New Roman"/>
          <w:sz w:val="24"/>
          <w:szCs w:val="24"/>
        </w:rPr>
      </w:pPr>
      <w:r w:rsidRPr="00AE40FD">
        <w:rPr>
          <w:rFonts w:ascii="Times New Roman" w:hAnsi="Times New Roman"/>
          <w:sz w:val="24"/>
          <w:szCs w:val="24"/>
        </w:rPr>
        <w:br w:type="page"/>
      </w:r>
    </w:p>
    <w:p w:rsidR="00E63DC9" w:rsidRPr="00AE40FD" w:rsidRDefault="00E63DC9" w:rsidP="00E63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70F" w:rsidRDefault="00EB370F" w:rsidP="00E63DC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B370F" w:rsidRDefault="00E31E07" w:rsidP="00E63D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Примерное т</w:t>
      </w:r>
      <w:r w:rsidR="00EB370F" w:rsidRPr="00036C6F">
        <w:rPr>
          <w:rFonts w:ascii="Times New Roman" w:hAnsi="Times New Roman"/>
          <w:b/>
          <w:iCs/>
          <w:sz w:val="24"/>
          <w:szCs w:val="24"/>
        </w:rPr>
        <w:t>ематическое планирова</w:t>
      </w:r>
      <w:r w:rsidR="00036C6F" w:rsidRPr="00036C6F">
        <w:rPr>
          <w:rFonts w:ascii="Times New Roman" w:hAnsi="Times New Roman"/>
          <w:b/>
          <w:iCs/>
          <w:sz w:val="24"/>
          <w:szCs w:val="24"/>
        </w:rPr>
        <w:t xml:space="preserve">ние </w:t>
      </w:r>
      <w:r>
        <w:rPr>
          <w:rFonts w:ascii="Times New Roman" w:hAnsi="Times New Roman"/>
          <w:b/>
          <w:iCs/>
          <w:sz w:val="24"/>
          <w:szCs w:val="24"/>
        </w:rPr>
        <w:t>курса</w:t>
      </w:r>
    </w:p>
    <w:p w:rsidR="00036C6F" w:rsidRPr="00036C6F" w:rsidRDefault="00036C6F" w:rsidP="00E63DC9">
      <w:pPr>
        <w:pStyle w:val="a3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7"/>
        <w:tblW w:w="9711" w:type="dxa"/>
        <w:tblLook w:val="04A0" w:firstRow="1" w:lastRow="0" w:firstColumn="1" w:lastColumn="0" w:noHBand="0" w:noVBand="1"/>
      </w:tblPr>
      <w:tblGrid>
        <w:gridCol w:w="2641"/>
        <w:gridCol w:w="1131"/>
        <w:gridCol w:w="4808"/>
        <w:gridCol w:w="1131"/>
      </w:tblGrid>
      <w:tr w:rsidR="00E63DC9" w:rsidTr="00E63DC9">
        <w:trPr>
          <w:trHeight w:val="794"/>
        </w:trPr>
        <w:tc>
          <w:tcPr>
            <w:tcW w:w="264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808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  <w:vMerge w:val="restart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Введение в проектную деятельность</w:t>
            </w:r>
          </w:p>
        </w:tc>
        <w:tc>
          <w:tcPr>
            <w:tcW w:w="1131" w:type="dxa"/>
            <w:vMerge w:val="restart"/>
          </w:tcPr>
          <w:p w:rsidR="00E63DC9" w:rsidRPr="00780559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05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E63DC9" w:rsidRPr="00780559" w:rsidRDefault="00E63DC9" w:rsidP="00E63DC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и актуальность проекта</w:t>
            </w:r>
            <w:r w:rsidRPr="00616C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Default="00AE40FD" w:rsidP="00AE40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Default="00AE40FD" w:rsidP="00AE40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проектной работы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  <w:vMerge w:val="restart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Ознакомление с разными  видами проектов</w:t>
            </w:r>
          </w:p>
        </w:tc>
        <w:tc>
          <w:tcPr>
            <w:tcW w:w="1131" w:type="dxa"/>
            <w:vMerge w:val="restart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E63DC9" w:rsidRPr="00A91760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A91760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Прикладные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Учебно-исследовательские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проекты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794"/>
        </w:trPr>
        <w:tc>
          <w:tcPr>
            <w:tcW w:w="2641" w:type="dxa"/>
            <w:vMerge w:val="restart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Теоретические основы создания проекта</w:t>
            </w:r>
          </w:p>
        </w:tc>
        <w:tc>
          <w:tcPr>
            <w:tcW w:w="1131" w:type="dxa"/>
            <w:vMerge w:val="restart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D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E63DC9" w:rsidRPr="00B045BA" w:rsidRDefault="00E63DC9" w:rsidP="00E63DC9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труктура проекта, типы проектов, продукт проектной деятельности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  <w:vMerge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пособы представления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оздание компьютерных презентаций проектов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проектом</w:t>
            </w: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8" w:type="dxa"/>
          </w:tcPr>
          <w:p w:rsidR="00E63DC9" w:rsidRPr="00B045BA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темы, цели, гипотезы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AE40FD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276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100E84" w:rsidRDefault="00E63DC9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0E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AE40FD" w:rsidP="00AE40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Обработка  и систематизация данных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Exel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535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E31E07" w:rsidRDefault="00AE40FD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презентаций и плакатов в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 xml:space="preserve"> программе Power Point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51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F95990" w:rsidRDefault="00AE40FD" w:rsidP="00E63D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E63DC9" w:rsidRPr="00550989">
              <w:rPr>
                <w:rFonts w:ascii="Times New Roman" w:hAnsi="Times New Roman"/>
                <w:sz w:val="24"/>
                <w:szCs w:val="24"/>
              </w:rPr>
              <w:t>таблиц, диаграмм</w:t>
            </w:r>
            <w:r>
              <w:rPr>
                <w:rFonts w:ascii="Times New Roman" w:hAnsi="Times New Roman"/>
                <w:sz w:val="24"/>
                <w:szCs w:val="24"/>
              </w:rPr>
              <w:t>, приложений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E31E07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текста работы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63DC9" w:rsidTr="00E63DC9">
        <w:trPr>
          <w:trHeight w:val="535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E63DC9" w:rsidRPr="000A1F4C" w:rsidRDefault="00AE40FD" w:rsidP="00AE4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защите </w:t>
            </w:r>
            <w:r w:rsidR="00E63DC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63DC9" w:rsidTr="00E63DC9">
        <w:trPr>
          <w:trHeight w:val="25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0A1F4C" w:rsidRDefault="00E63DC9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276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Рефлексия</w:t>
            </w:r>
          </w:p>
        </w:tc>
        <w:tc>
          <w:tcPr>
            <w:tcW w:w="1131" w:type="dxa"/>
          </w:tcPr>
          <w:p w:rsidR="00E63DC9" w:rsidRPr="00980DBA" w:rsidRDefault="00621F66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E63DC9" w:rsidRPr="00B045BA" w:rsidRDefault="00AE40FD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результатов своей работы</w:t>
            </w:r>
          </w:p>
        </w:tc>
        <w:tc>
          <w:tcPr>
            <w:tcW w:w="1131" w:type="dxa"/>
          </w:tcPr>
          <w:p w:rsidR="00E63DC9" w:rsidRDefault="00621F66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63DC9" w:rsidTr="00E63DC9">
        <w:trPr>
          <w:trHeight w:val="139"/>
        </w:trPr>
        <w:tc>
          <w:tcPr>
            <w:tcW w:w="2641" w:type="dxa"/>
          </w:tcPr>
          <w:p w:rsidR="00E63DC9" w:rsidRPr="004464D9" w:rsidRDefault="00E63DC9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:rsidR="00E63DC9" w:rsidRPr="00980DBA" w:rsidRDefault="00E63DC9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</w:tcPr>
          <w:p w:rsidR="00E63DC9" w:rsidRPr="00B045BA" w:rsidRDefault="00AE40FD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результатов своей работы</w:t>
            </w:r>
          </w:p>
        </w:tc>
        <w:tc>
          <w:tcPr>
            <w:tcW w:w="1131" w:type="dxa"/>
          </w:tcPr>
          <w:p w:rsidR="00E63DC9" w:rsidRDefault="00E63DC9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1F66" w:rsidTr="00E63DC9">
        <w:trPr>
          <w:trHeight w:val="139"/>
        </w:trPr>
        <w:tc>
          <w:tcPr>
            <w:tcW w:w="2641" w:type="dxa"/>
          </w:tcPr>
          <w:p w:rsidR="00621F66" w:rsidRPr="004464D9" w:rsidRDefault="00621F66" w:rsidP="00E63DC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часов:</w:t>
            </w:r>
          </w:p>
        </w:tc>
        <w:tc>
          <w:tcPr>
            <w:tcW w:w="1131" w:type="dxa"/>
          </w:tcPr>
          <w:p w:rsidR="00621F66" w:rsidRPr="00980DBA" w:rsidRDefault="00621F66" w:rsidP="00E63DC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4808" w:type="dxa"/>
          </w:tcPr>
          <w:p w:rsidR="00621F66" w:rsidRDefault="00621F66" w:rsidP="00E63D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621F66" w:rsidRDefault="00621F66" w:rsidP="00E63D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05CF" w:rsidRPr="002705CF" w:rsidRDefault="002705CF" w:rsidP="00E63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0C68" w:rsidRDefault="00760C68" w:rsidP="00E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6B" w:rsidRPr="0097180B" w:rsidRDefault="00503E6B" w:rsidP="009718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03E6B" w:rsidRPr="0097180B" w:rsidSect="00FD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5B5"/>
    <w:multiLevelType w:val="hybridMultilevel"/>
    <w:tmpl w:val="E0EEC388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1DA"/>
    <w:multiLevelType w:val="hybridMultilevel"/>
    <w:tmpl w:val="2D8E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776"/>
    <w:multiLevelType w:val="hybridMultilevel"/>
    <w:tmpl w:val="78365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6F13CB"/>
    <w:multiLevelType w:val="hybridMultilevel"/>
    <w:tmpl w:val="6742E19E"/>
    <w:lvl w:ilvl="0" w:tplc="09B6D4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7E1ACC"/>
    <w:multiLevelType w:val="hybridMultilevel"/>
    <w:tmpl w:val="8CDECC1A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D921FF4"/>
    <w:multiLevelType w:val="hybridMultilevel"/>
    <w:tmpl w:val="8B40B22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31B74"/>
    <w:multiLevelType w:val="hybridMultilevel"/>
    <w:tmpl w:val="40BE0A66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213"/>
    <w:multiLevelType w:val="hybridMultilevel"/>
    <w:tmpl w:val="E2B03D40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15E83"/>
    <w:multiLevelType w:val="hybridMultilevel"/>
    <w:tmpl w:val="34982D5C"/>
    <w:lvl w:ilvl="0" w:tplc="0AD2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25AF2"/>
    <w:multiLevelType w:val="hybridMultilevel"/>
    <w:tmpl w:val="747C4ADA"/>
    <w:lvl w:ilvl="0" w:tplc="BF884C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275980"/>
    <w:multiLevelType w:val="hybridMultilevel"/>
    <w:tmpl w:val="8A86A7D6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BD763A"/>
    <w:multiLevelType w:val="hybridMultilevel"/>
    <w:tmpl w:val="874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873B9"/>
    <w:multiLevelType w:val="hybridMultilevel"/>
    <w:tmpl w:val="C85AA3C0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5E0E24"/>
    <w:multiLevelType w:val="hybridMultilevel"/>
    <w:tmpl w:val="E8ACD26C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1838"/>
    <w:multiLevelType w:val="hybridMultilevel"/>
    <w:tmpl w:val="47B6A76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3D"/>
    <w:rsid w:val="00022956"/>
    <w:rsid w:val="00036C6F"/>
    <w:rsid w:val="00190AF6"/>
    <w:rsid w:val="001F739E"/>
    <w:rsid w:val="002705CF"/>
    <w:rsid w:val="00384900"/>
    <w:rsid w:val="003C6EA8"/>
    <w:rsid w:val="003D4A3D"/>
    <w:rsid w:val="004108DB"/>
    <w:rsid w:val="004C007F"/>
    <w:rsid w:val="00503E6B"/>
    <w:rsid w:val="00514052"/>
    <w:rsid w:val="00532151"/>
    <w:rsid w:val="0053318A"/>
    <w:rsid w:val="00621F66"/>
    <w:rsid w:val="00697DF6"/>
    <w:rsid w:val="006A548D"/>
    <w:rsid w:val="00733DE9"/>
    <w:rsid w:val="00760C68"/>
    <w:rsid w:val="00780559"/>
    <w:rsid w:val="007865CA"/>
    <w:rsid w:val="007C08EF"/>
    <w:rsid w:val="00940C10"/>
    <w:rsid w:val="00946446"/>
    <w:rsid w:val="0097180B"/>
    <w:rsid w:val="00980DBA"/>
    <w:rsid w:val="00A0728C"/>
    <w:rsid w:val="00A80F7A"/>
    <w:rsid w:val="00A97D22"/>
    <w:rsid w:val="00AE40FD"/>
    <w:rsid w:val="00B21FDE"/>
    <w:rsid w:val="00B26E88"/>
    <w:rsid w:val="00BC37E9"/>
    <w:rsid w:val="00D15A51"/>
    <w:rsid w:val="00E24152"/>
    <w:rsid w:val="00E31E07"/>
    <w:rsid w:val="00E6243D"/>
    <w:rsid w:val="00E63DC9"/>
    <w:rsid w:val="00E81363"/>
    <w:rsid w:val="00EB370F"/>
    <w:rsid w:val="00F74CA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03C5"/>
  <w15:docId w15:val="{DEAB356B-3754-4B3B-9B1A-C433D932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63"/>
    <w:pPr>
      <w:ind w:left="720"/>
      <w:contextualSpacing/>
    </w:pPr>
  </w:style>
  <w:style w:type="paragraph" w:styleId="a4">
    <w:name w:val="Document Map"/>
    <w:basedOn w:val="a"/>
    <w:link w:val="a5"/>
    <w:semiHidden/>
    <w:rsid w:val="002705C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2705C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6">
    <w:name w:val="Emphasis"/>
    <w:qFormat/>
    <w:rsid w:val="002705CF"/>
    <w:rPr>
      <w:i/>
      <w:iCs/>
    </w:rPr>
  </w:style>
  <w:style w:type="table" w:styleId="a7">
    <w:name w:val="Table Grid"/>
    <w:basedOn w:val="a1"/>
    <w:uiPriority w:val="59"/>
    <w:rsid w:val="00780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579E-F571-417B-A03F-7B86C835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2</cp:revision>
  <cp:lastPrinted>2017-09-15T14:32:00Z</cp:lastPrinted>
  <dcterms:created xsi:type="dcterms:W3CDTF">2023-10-12T07:27:00Z</dcterms:created>
  <dcterms:modified xsi:type="dcterms:W3CDTF">2023-10-12T07:27:00Z</dcterms:modified>
</cp:coreProperties>
</file>